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838B" w14:textId="77777777" w:rsidR="00F10C47" w:rsidRDefault="00F10C47">
      <w:pPr>
        <w:rPr>
          <w:rFonts w:ascii="Arial" w:hAnsi="Arial" w:cs="Arial"/>
        </w:rPr>
      </w:pPr>
    </w:p>
    <w:p w14:paraId="056D2829" w14:textId="26DAAF65" w:rsidR="007518DD" w:rsidRPr="007518DD" w:rsidRDefault="0091342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983031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pt;margin-top:-10.8pt;width:710.25pt;height:39pt;z-index:251657728;visibility:visible" fillcolor="#72bf44" strokecolor="#78be20">
            <v:textbox>
              <w:txbxContent>
                <w:p w14:paraId="0D24440D" w14:textId="77777777" w:rsidR="00C87ACB" w:rsidRPr="00C93588" w:rsidRDefault="001E7314" w:rsidP="00F10C47">
                  <w:pPr>
                    <w:shd w:val="clear" w:color="auto" w:fill="78BE20"/>
                    <w:jc w:val="center"/>
                    <w:rPr>
                      <w:rFonts w:ascii="Calibri" w:hAnsi="Calibri" w:cs="Calibri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48"/>
                      <w:szCs w:val="48"/>
                    </w:rPr>
                    <w:t>Project Management Plan</w:t>
                  </w:r>
                  <w:r w:rsidR="00E25C92" w:rsidRPr="00C93588">
                    <w:rPr>
                      <w:rFonts w:ascii="Calibri" w:hAnsi="Calibri" w:cs="Calibri"/>
                      <w:b/>
                      <w:color w:val="FFFFFF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p w14:paraId="47AA52A9" w14:textId="77777777" w:rsidR="007518DD" w:rsidRDefault="007518DD">
      <w:pPr>
        <w:rPr>
          <w:rFonts w:ascii="Arial" w:hAnsi="Arial" w:cs="Arial"/>
        </w:rPr>
      </w:pPr>
    </w:p>
    <w:p w14:paraId="6C31E5D9" w14:textId="77777777" w:rsidR="005D1578" w:rsidRDefault="005D1578" w:rsidP="005D1578">
      <w:pPr>
        <w:pStyle w:val="CM3"/>
        <w:rPr>
          <w:rFonts w:ascii="Calibri" w:hAnsi="Calibri" w:cs="Calibri"/>
          <w:color w:val="000000"/>
          <w:sz w:val="22"/>
          <w:szCs w:val="22"/>
        </w:rPr>
      </w:pPr>
    </w:p>
    <w:p w14:paraId="514BA879" w14:textId="53B11FEE" w:rsidR="002E2AB6" w:rsidRDefault="00615730" w:rsidP="002E2AB6">
      <w:pPr>
        <w:pStyle w:val="CM3"/>
        <w:spacing w:after="242" w:line="24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Begin completing this </w:t>
      </w:r>
      <w:r w:rsidR="00263220">
        <w:rPr>
          <w:rFonts w:ascii="Calibri" w:hAnsi="Calibri" w:cs="Calibri"/>
          <w:color w:val="000000"/>
          <w:sz w:val="22"/>
          <w:szCs w:val="22"/>
        </w:rPr>
        <w:t xml:space="preserve">Project Management Plan </w:t>
      </w:r>
      <w:r>
        <w:rPr>
          <w:rFonts w:ascii="Calibri" w:hAnsi="Calibri" w:cs="Calibri"/>
          <w:color w:val="000000"/>
          <w:sz w:val="22"/>
          <w:szCs w:val="22"/>
        </w:rPr>
        <w:t>at Meeting One and complete it with your team following Meeting One, i.e., by November 201</w:t>
      </w:r>
      <w:r w:rsidR="008A5950">
        <w:rPr>
          <w:rFonts w:ascii="Calibri" w:hAnsi="Calibri" w:cs="Calibri"/>
          <w:color w:val="000000"/>
          <w:sz w:val="22"/>
          <w:szCs w:val="22"/>
        </w:rPr>
        <w:t>9</w:t>
      </w:r>
      <w:r w:rsidR="00263220">
        <w:rPr>
          <w:rFonts w:ascii="Calibri" w:hAnsi="Calibri" w:cs="Calibri"/>
          <w:color w:val="000000"/>
          <w:sz w:val="22"/>
          <w:szCs w:val="22"/>
        </w:rPr>
        <w:t xml:space="preserve">.  Teams will have the opportunity to </w:t>
      </w:r>
      <w:r>
        <w:rPr>
          <w:rFonts w:ascii="Calibri" w:hAnsi="Calibri" w:cs="Calibri"/>
          <w:color w:val="000000"/>
          <w:sz w:val="22"/>
          <w:szCs w:val="22"/>
        </w:rPr>
        <w:t>review/revise</w:t>
      </w:r>
      <w:r w:rsidR="00706E5C">
        <w:rPr>
          <w:rFonts w:ascii="Calibri" w:hAnsi="Calibri" w:cs="Calibri"/>
          <w:color w:val="000000"/>
          <w:sz w:val="22"/>
          <w:szCs w:val="22"/>
        </w:rPr>
        <w:t xml:space="preserve"> their Project Man</w:t>
      </w:r>
      <w:bookmarkStart w:id="0" w:name="_GoBack"/>
      <w:bookmarkEnd w:id="0"/>
      <w:r w:rsidR="00706E5C">
        <w:rPr>
          <w:rFonts w:ascii="Calibri" w:hAnsi="Calibri" w:cs="Calibri"/>
          <w:color w:val="000000"/>
          <w:sz w:val="22"/>
          <w:szCs w:val="22"/>
        </w:rPr>
        <w:t>agement Plan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263220">
        <w:rPr>
          <w:rFonts w:ascii="Calibri" w:hAnsi="Calibri" w:cs="Calibri"/>
          <w:color w:val="000000"/>
          <w:sz w:val="22"/>
          <w:szCs w:val="22"/>
        </w:rPr>
        <w:t xml:space="preserve"> thro</w:t>
      </w:r>
      <w:r w:rsidR="00706E5C">
        <w:rPr>
          <w:rFonts w:ascii="Calibri" w:hAnsi="Calibri" w:cs="Calibri"/>
          <w:color w:val="000000"/>
          <w:sz w:val="22"/>
          <w:szCs w:val="22"/>
        </w:rPr>
        <w:t>ughout the 18-month Initiative</w:t>
      </w:r>
      <w:r w:rsidR="00263220">
        <w:rPr>
          <w:rFonts w:ascii="Calibri" w:hAnsi="Calibri" w:cs="Calibri"/>
          <w:color w:val="000000"/>
          <w:sz w:val="22"/>
          <w:szCs w:val="22"/>
        </w:rPr>
        <w:t xml:space="preserve"> at each of the on-site </w:t>
      </w:r>
      <w:r w:rsidR="006371AA">
        <w:rPr>
          <w:rFonts w:ascii="Calibri" w:hAnsi="Calibri" w:cs="Calibri"/>
          <w:color w:val="000000"/>
          <w:sz w:val="22"/>
          <w:szCs w:val="22"/>
        </w:rPr>
        <w:t>meetings</w:t>
      </w:r>
      <w:r w:rsidR="00263220"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A779A1">
        <w:rPr>
          <w:rFonts w:ascii="Calibri" w:hAnsi="Calibri" w:cs="Calibri"/>
          <w:color w:val="000000"/>
          <w:sz w:val="22"/>
          <w:szCs w:val="22"/>
        </w:rPr>
        <w:t xml:space="preserve">The collective data from all of the teams’ completed </w:t>
      </w:r>
      <w:r w:rsidR="001E7314">
        <w:rPr>
          <w:rFonts w:ascii="Calibri" w:hAnsi="Calibri" w:cs="Calibri"/>
          <w:color w:val="000000"/>
          <w:sz w:val="22"/>
          <w:szCs w:val="22"/>
        </w:rPr>
        <w:t>project management plans</w:t>
      </w:r>
      <w:r w:rsidR="00A779A1">
        <w:rPr>
          <w:rFonts w:ascii="Calibri" w:hAnsi="Calibri" w:cs="Calibri"/>
          <w:color w:val="000000"/>
          <w:sz w:val="22"/>
          <w:szCs w:val="22"/>
        </w:rPr>
        <w:t xml:space="preserve"> will be invaluable as we share and learn from this collaborative experience.</w:t>
      </w:r>
    </w:p>
    <w:p w14:paraId="5E8B007F" w14:textId="77777777" w:rsidR="00C7056E" w:rsidRPr="00DD52C0" w:rsidRDefault="00C7056E" w:rsidP="00105950">
      <w:pPr>
        <w:rPr>
          <w:rFonts w:ascii="Calibri" w:hAnsi="Calibri" w:cs="Calibri"/>
          <w:b/>
          <w:color w:val="72BF44"/>
          <w:u w:val="single"/>
        </w:rPr>
      </w:pPr>
      <w:r w:rsidRPr="00DD52C0">
        <w:rPr>
          <w:rFonts w:ascii="Calibri" w:hAnsi="Calibri" w:cs="Calibri"/>
          <w:b/>
          <w:color w:val="72BF44"/>
        </w:rPr>
        <w:t>Team:</w:t>
      </w:r>
      <w:r w:rsidRPr="00DD52C0">
        <w:rPr>
          <w:rFonts w:ascii="Calibri" w:hAnsi="Calibri" w:cs="Calibri"/>
          <w:b/>
          <w:color w:val="72BF44"/>
        </w:rPr>
        <w:tab/>
      </w:r>
      <w:r w:rsidRPr="00DD52C0">
        <w:rPr>
          <w:rFonts w:ascii="Calibri" w:hAnsi="Calibri" w:cs="Calibri"/>
          <w:b/>
          <w:color w:val="72BF44"/>
          <w:u w:val="single"/>
        </w:rPr>
        <w:tab/>
      </w:r>
      <w:r w:rsidRPr="00DD52C0">
        <w:rPr>
          <w:rFonts w:ascii="Calibri" w:hAnsi="Calibri" w:cs="Calibri"/>
          <w:b/>
          <w:color w:val="72BF44"/>
          <w:u w:val="single"/>
        </w:rPr>
        <w:tab/>
      </w:r>
      <w:r w:rsidRPr="00DD52C0">
        <w:rPr>
          <w:rFonts w:ascii="Calibri" w:hAnsi="Calibri" w:cs="Calibri"/>
          <w:b/>
          <w:color w:val="72BF44"/>
          <w:u w:val="single"/>
        </w:rPr>
        <w:tab/>
      </w:r>
      <w:r w:rsidRPr="00DD52C0">
        <w:rPr>
          <w:rFonts w:ascii="Calibri" w:hAnsi="Calibri" w:cs="Calibri"/>
          <w:b/>
          <w:color w:val="72BF44"/>
          <w:u w:val="single"/>
        </w:rPr>
        <w:tab/>
      </w:r>
      <w:r w:rsidRPr="00DD52C0">
        <w:rPr>
          <w:rFonts w:ascii="Calibri" w:hAnsi="Calibri" w:cs="Calibri"/>
          <w:b/>
          <w:color w:val="72BF44"/>
          <w:u w:val="single"/>
        </w:rPr>
        <w:tab/>
      </w:r>
      <w:r w:rsidRPr="00DD52C0">
        <w:rPr>
          <w:rFonts w:ascii="Calibri" w:hAnsi="Calibri" w:cs="Calibri"/>
          <w:b/>
          <w:color w:val="72BF44"/>
          <w:u w:val="single"/>
        </w:rPr>
        <w:tab/>
      </w:r>
      <w:r w:rsidR="00105950" w:rsidRPr="00DD52C0">
        <w:rPr>
          <w:rFonts w:ascii="Calibri" w:hAnsi="Calibri" w:cs="Calibri"/>
          <w:b/>
          <w:color w:val="72BF44"/>
        </w:rPr>
        <w:tab/>
      </w:r>
      <w:r w:rsidR="00CC4356" w:rsidRPr="00DD52C0">
        <w:rPr>
          <w:rFonts w:ascii="Calibri" w:hAnsi="Calibri" w:cs="Calibri"/>
          <w:b/>
          <w:color w:val="72BF44"/>
        </w:rPr>
        <w:t>Project Tile</w:t>
      </w:r>
      <w:r w:rsidR="00105950" w:rsidRPr="00DD52C0">
        <w:rPr>
          <w:rFonts w:ascii="Calibri" w:hAnsi="Calibri" w:cs="Calibri"/>
          <w:b/>
          <w:color w:val="72BF44"/>
        </w:rPr>
        <w:t>:</w:t>
      </w:r>
      <w:r w:rsidR="00105950" w:rsidRPr="00DD52C0">
        <w:rPr>
          <w:rFonts w:ascii="Calibri" w:hAnsi="Calibri" w:cs="Calibri"/>
          <w:b/>
          <w:color w:val="72BF44"/>
        </w:rPr>
        <w:tab/>
      </w:r>
      <w:r w:rsidR="00105950" w:rsidRPr="00DD52C0">
        <w:rPr>
          <w:rFonts w:ascii="Calibri" w:hAnsi="Calibri" w:cs="Calibri"/>
          <w:b/>
          <w:color w:val="72BF44"/>
          <w:u w:val="single"/>
        </w:rPr>
        <w:tab/>
      </w:r>
      <w:r w:rsidR="00105950" w:rsidRPr="00DD52C0">
        <w:rPr>
          <w:rFonts w:ascii="Calibri" w:hAnsi="Calibri" w:cs="Calibri"/>
          <w:b/>
          <w:color w:val="72BF44"/>
          <w:u w:val="single"/>
        </w:rPr>
        <w:tab/>
      </w:r>
      <w:r w:rsidR="00105950" w:rsidRPr="00DD52C0">
        <w:rPr>
          <w:rFonts w:ascii="Calibri" w:hAnsi="Calibri" w:cs="Calibri"/>
          <w:b/>
          <w:color w:val="72BF44"/>
          <w:u w:val="single"/>
        </w:rPr>
        <w:tab/>
      </w:r>
      <w:r w:rsidR="00105950" w:rsidRPr="00DD52C0">
        <w:rPr>
          <w:rFonts w:ascii="Calibri" w:hAnsi="Calibri" w:cs="Calibri"/>
          <w:b/>
          <w:color w:val="72BF44"/>
          <w:u w:val="single"/>
        </w:rPr>
        <w:tab/>
      </w:r>
      <w:r w:rsidR="00105950" w:rsidRPr="00DD52C0">
        <w:rPr>
          <w:rFonts w:ascii="Calibri" w:hAnsi="Calibri" w:cs="Calibri"/>
          <w:b/>
          <w:color w:val="72BF44"/>
          <w:u w:val="single"/>
        </w:rPr>
        <w:tab/>
      </w:r>
      <w:r w:rsidR="00105950" w:rsidRPr="00DD52C0">
        <w:rPr>
          <w:rFonts w:ascii="Calibri" w:hAnsi="Calibri" w:cs="Calibri"/>
          <w:b/>
          <w:color w:val="72BF44"/>
          <w:u w:val="single"/>
        </w:rPr>
        <w:tab/>
      </w:r>
      <w:r w:rsidR="00105950" w:rsidRPr="00DD52C0">
        <w:rPr>
          <w:rFonts w:ascii="Calibri" w:hAnsi="Calibri" w:cs="Calibri"/>
          <w:b/>
          <w:color w:val="72BF44"/>
        </w:rPr>
        <w:tab/>
        <w:t xml:space="preserve"> </w:t>
      </w:r>
    </w:p>
    <w:p w14:paraId="159F0079" w14:textId="77777777" w:rsidR="007518DD" w:rsidRPr="00DD52C0" w:rsidRDefault="005D1578">
      <w:pPr>
        <w:rPr>
          <w:rFonts w:ascii="Arial" w:hAnsi="Arial" w:cs="Arial"/>
          <w:i/>
          <w:color w:val="72BF44"/>
        </w:rPr>
      </w:pPr>
      <w:r w:rsidRPr="00DD52C0">
        <w:rPr>
          <w:rFonts w:ascii="Arial" w:hAnsi="Arial" w:cs="Arial"/>
          <w:i/>
          <w:color w:val="72BF44"/>
        </w:rPr>
        <w:tab/>
      </w:r>
    </w:p>
    <w:tbl>
      <w:tblPr>
        <w:tblW w:w="14220" w:type="dxa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4175"/>
        <w:gridCol w:w="9450"/>
      </w:tblGrid>
      <w:tr w:rsidR="00263220" w:rsidRPr="002E2AB6" w14:paraId="273D2A5E" w14:textId="77777777" w:rsidTr="00A779A1">
        <w:trPr>
          <w:trHeight w:val="864"/>
        </w:trPr>
        <w:tc>
          <w:tcPr>
            <w:tcW w:w="595" w:type="dxa"/>
          </w:tcPr>
          <w:p w14:paraId="0FE1F0DC" w14:textId="77777777" w:rsidR="00263220" w:rsidRPr="002E2AB6" w:rsidRDefault="00263220" w:rsidP="00157435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4175" w:type="dxa"/>
          </w:tcPr>
          <w:p w14:paraId="69E1E5A9" w14:textId="77777777" w:rsidR="00263220" w:rsidRPr="00DD52C0" w:rsidRDefault="00263220" w:rsidP="00263220">
            <w:pPr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Vision Statement </w:t>
            </w:r>
          </w:p>
          <w:p w14:paraId="1A347803" w14:textId="753BBC26" w:rsidR="00263220" w:rsidRPr="00DD52C0" w:rsidRDefault="00263220" w:rsidP="00263220">
            <w:pPr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>(markers of success by March 20</w:t>
            </w:r>
            <w:r w:rsidR="00750C7A">
              <w:rPr>
                <w:rFonts w:ascii="Calibri" w:hAnsi="Calibri" w:cs="Calibri"/>
                <w:color w:val="72BF44"/>
              </w:rPr>
              <w:t>21</w:t>
            </w:r>
            <w:r w:rsidRPr="00DD52C0">
              <w:rPr>
                <w:rFonts w:ascii="Calibri" w:hAnsi="Calibri" w:cs="Calibri"/>
                <w:color w:val="72BF44"/>
              </w:rPr>
              <w:t xml:space="preserve">; </w:t>
            </w:r>
            <w:r w:rsidR="00615730" w:rsidRPr="00DD52C0">
              <w:rPr>
                <w:rFonts w:ascii="Calibri" w:hAnsi="Calibri" w:cs="Calibri"/>
                <w:color w:val="72BF44"/>
              </w:rPr>
              <w:t>R</w:t>
            </w:r>
            <w:r w:rsidRPr="00DD52C0">
              <w:rPr>
                <w:rFonts w:ascii="Calibri" w:hAnsi="Calibri" w:cs="Calibri"/>
                <w:color w:val="72BF44"/>
              </w:rPr>
              <w:t>efer to Toolkit #</w:t>
            </w:r>
            <w:r w:rsidR="00750C7A">
              <w:rPr>
                <w:rFonts w:ascii="Calibri" w:hAnsi="Calibri" w:cs="Calibri"/>
                <w:color w:val="72BF44"/>
              </w:rPr>
              <w:t>6</w:t>
            </w:r>
            <w:r w:rsidRPr="00DD52C0">
              <w:rPr>
                <w:rFonts w:ascii="Calibri" w:hAnsi="Calibri" w:cs="Calibri"/>
                <w:color w:val="72BF44"/>
              </w:rPr>
              <w:t>)</w:t>
            </w:r>
          </w:p>
          <w:p w14:paraId="69ECC8FA" w14:textId="77777777" w:rsidR="00706E5C" w:rsidRPr="00DD52C0" w:rsidRDefault="00706E5C" w:rsidP="00263220">
            <w:pPr>
              <w:jc w:val="center"/>
              <w:rPr>
                <w:rFonts w:ascii="Calibri" w:hAnsi="Calibri" w:cs="Calibri"/>
                <w:color w:val="72BF44"/>
              </w:rPr>
            </w:pPr>
          </w:p>
          <w:p w14:paraId="3BE7205F" w14:textId="77777777" w:rsidR="00263220" w:rsidRPr="00DD52C0" w:rsidRDefault="00263220" w:rsidP="00263220">
            <w:pPr>
              <w:jc w:val="center"/>
              <w:rPr>
                <w:rFonts w:ascii="Calibri" w:hAnsi="Calibri" w:cs="Calibri"/>
                <w:color w:val="72BF44"/>
              </w:rPr>
            </w:pPr>
          </w:p>
          <w:p w14:paraId="2CD1B886" w14:textId="77777777" w:rsidR="00263220" w:rsidRPr="00DD52C0" w:rsidRDefault="00263220" w:rsidP="00342758">
            <w:pPr>
              <w:jc w:val="center"/>
              <w:rPr>
                <w:rFonts w:ascii="Calibri" w:hAnsi="Calibri" w:cs="Calibri"/>
                <w:color w:val="72BF44"/>
              </w:rPr>
            </w:pPr>
          </w:p>
        </w:tc>
        <w:tc>
          <w:tcPr>
            <w:tcW w:w="9450" w:type="dxa"/>
          </w:tcPr>
          <w:p w14:paraId="04A0C89F" w14:textId="77777777" w:rsidR="00263220" w:rsidRPr="002E2AB6" w:rsidRDefault="00263220" w:rsidP="0042367F">
            <w:pPr>
              <w:spacing w:line="480" w:lineRule="auto"/>
              <w:rPr>
                <w:rFonts w:ascii="Calibri" w:hAnsi="Calibri" w:cs="Calibri"/>
                <w:i/>
              </w:rPr>
            </w:pPr>
          </w:p>
        </w:tc>
      </w:tr>
      <w:tr w:rsidR="002E2AB6" w:rsidRPr="002E2AB6" w14:paraId="5AFF98ED" w14:textId="77777777" w:rsidTr="00A779A1">
        <w:trPr>
          <w:trHeight w:val="864"/>
        </w:trPr>
        <w:tc>
          <w:tcPr>
            <w:tcW w:w="595" w:type="dxa"/>
          </w:tcPr>
          <w:p w14:paraId="708F313C" w14:textId="77777777" w:rsidR="002E2AB6" w:rsidRPr="002E2AB6" w:rsidRDefault="002E2AB6" w:rsidP="00157435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2E2AB6">
              <w:rPr>
                <w:rFonts w:ascii="Calibri" w:hAnsi="Calibri" w:cs="Calibri"/>
              </w:rPr>
              <w:t>I</w:t>
            </w:r>
            <w:r w:rsidR="00263220">
              <w:rPr>
                <w:rFonts w:ascii="Calibri" w:hAnsi="Calibri" w:cs="Calibri"/>
              </w:rPr>
              <w:t>I</w:t>
            </w:r>
            <w:r w:rsidRPr="002E2AB6">
              <w:rPr>
                <w:rFonts w:ascii="Calibri" w:hAnsi="Calibri" w:cs="Calibri"/>
              </w:rPr>
              <w:t>.</w:t>
            </w:r>
          </w:p>
        </w:tc>
        <w:tc>
          <w:tcPr>
            <w:tcW w:w="4175" w:type="dxa"/>
          </w:tcPr>
          <w:p w14:paraId="4060C9E0" w14:textId="77777777" w:rsidR="00342758" w:rsidRPr="00DD52C0" w:rsidRDefault="00105950" w:rsidP="00342758">
            <w:pPr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Team </w:t>
            </w:r>
            <w:r w:rsidR="00342758" w:rsidRPr="00DD52C0">
              <w:rPr>
                <w:rFonts w:ascii="Calibri" w:hAnsi="Calibri" w:cs="Calibri"/>
                <w:color w:val="72BF44"/>
              </w:rPr>
              <w:t xml:space="preserve">Objectives </w:t>
            </w:r>
          </w:p>
          <w:p w14:paraId="5C2D729C" w14:textId="77777777" w:rsidR="00342758" w:rsidRPr="00DD52C0" w:rsidRDefault="00342758" w:rsidP="00342758">
            <w:pPr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(‘needs statement,’ </w:t>
            </w:r>
          </w:p>
          <w:p w14:paraId="5692BB83" w14:textId="77777777" w:rsidR="005D1578" w:rsidRPr="00DD52C0" w:rsidRDefault="00342758" w:rsidP="00263220">
            <w:pPr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>project requirements, project assumptions, stakeholders, etc.</w:t>
            </w:r>
            <w:r w:rsidR="00263220" w:rsidRPr="00DD52C0">
              <w:rPr>
                <w:rFonts w:ascii="Calibri" w:hAnsi="Calibri" w:cs="Calibri"/>
                <w:color w:val="72BF44"/>
              </w:rPr>
              <w:t>)</w:t>
            </w:r>
          </w:p>
          <w:p w14:paraId="56307F8F" w14:textId="77777777" w:rsidR="00263220" w:rsidRPr="00DD52C0" w:rsidRDefault="00263220" w:rsidP="00263220">
            <w:pPr>
              <w:jc w:val="center"/>
              <w:rPr>
                <w:rFonts w:ascii="Calibri" w:hAnsi="Calibri" w:cs="Calibri"/>
                <w:i/>
                <w:color w:val="72BF44"/>
              </w:rPr>
            </w:pPr>
          </w:p>
          <w:p w14:paraId="1D9A6B2A" w14:textId="77777777" w:rsidR="002E2AB6" w:rsidRPr="00DD52C0" w:rsidRDefault="002E2AB6" w:rsidP="00F10775">
            <w:pPr>
              <w:jc w:val="center"/>
              <w:rPr>
                <w:rFonts w:ascii="Calibri" w:hAnsi="Calibri" w:cs="Calibri"/>
                <w:i/>
                <w:color w:val="72BF44"/>
              </w:rPr>
            </w:pPr>
          </w:p>
        </w:tc>
        <w:tc>
          <w:tcPr>
            <w:tcW w:w="9450" w:type="dxa"/>
          </w:tcPr>
          <w:p w14:paraId="480DF868" w14:textId="77777777" w:rsidR="00A779A1" w:rsidRPr="002E2AB6" w:rsidRDefault="00A779A1" w:rsidP="0042367F">
            <w:pPr>
              <w:spacing w:line="480" w:lineRule="auto"/>
              <w:rPr>
                <w:rFonts w:ascii="Calibri" w:hAnsi="Calibri" w:cs="Calibri"/>
                <w:i/>
              </w:rPr>
            </w:pPr>
          </w:p>
        </w:tc>
      </w:tr>
      <w:tr w:rsidR="002E2AB6" w:rsidRPr="00A0094C" w14:paraId="09F23B78" w14:textId="77777777" w:rsidTr="00A779A1">
        <w:trPr>
          <w:trHeight w:val="864"/>
        </w:trPr>
        <w:tc>
          <w:tcPr>
            <w:tcW w:w="595" w:type="dxa"/>
          </w:tcPr>
          <w:p w14:paraId="1A9AB290" w14:textId="77777777" w:rsidR="002E2AB6" w:rsidRPr="002E2AB6" w:rsidRDefault="00263220" w:rsidP="00157435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2E2AB6">
              <w:rPr>
                <w:rFonts w:ascii="Calibri" w:hAnsi="Calibri" w:cs="Calibri"/>
              </w:rPr>
              <w:t>II.</w:t>
            </w:r>
          </w:p>
        </w:tc>
        <w:tc>
          <w:tcPr>
            <w:tcW w:w="4175" w:type="dxa"/>
          </w:tcPr>
          <w:p w14:paraId="3BC0F875" w14:textId="77777777" w:rsidR="00263220" w:rsidRPr="00DD52C0" w:rsidRDefault="00263220" w:rsidP="00263220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Team Members &amp; Accountability </w:t>
            </w:r>
          </w:p>
          <w:p w14:paraId="7508788B" w14:textId="1D786C9F" w:rsidR="00263220" w:rsidRPr="00DD52C0" w:rsidRDefault="00263220" w:rsidP="00263220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(list of team members </w:t>
            </w:r>
            <w:r w:rsidR="00615730" w:rsidRPr="00DD52C0">
              <w:rPr>
                <w:rFonts w:ascii="Calibri" w:hAnsi="Calibri" w:cs="Calibri"/>
                <w:color w:val="72BF44"/>
              </w:rPr>
              <w:t>from Toolkit #</w:t>
            </w:r>
            <w:r w:rsidR="00750C7A">
              <w:rPr>
                <w:rFonts w:ascii="Calibri" w:hAnsi="Calibri" w:cs="Calibri"/>
                <w:color w:val="72BF44"/>
              </w:rPr>
              <w:t>7</w:t>
            </w:r>
            <w:r w:rsidR="00615730" w:rsidRPr="00DD52C0">
              <w:rPr>
                <w:rFonts w:ascii="Calibri" w:hAnsi="Calibri" w:cs="Calibri"/>
                <w:color w:val="72BF44"/>
              </w:rPr>
              <w:t xml:space="preserve"> </w:t>
            </w:r>
            <w:r w:rsidRPr="00DD52C0">
              <w:rPr>
                <w:rFonts w:ascii="Calibri" w:hAnsi="Calibri" w:cs="Calibri"/>
                <w:color w:val="72BF44"/>
              </w:rPr>
              <w:t>and who is accountable for what)</w:t>
            </w:r>
          </w:p>
          <w:p w14:paraId="610556BE" w14:textId="77777777" w:rsidR="005D1578" w:rsidRPr="00DD52C0" w:rsidRDefault="005D1578" w:rsidP="005D1578">
            <w:pPr>
              <w:spacing w:line="480" w:lineRule="auto"/>
              <w:jc w:val="center"/>
              <w:rPr>
                <w:rFonts w:ascii="Calibri" w:hAnsi="Calibri" w:cs="Calibri"/>
                <w:color w:val="72BF44"/>
              </w:rPr>
            </w:pPr>
          </w:p>
          <w:p w14:paraId="24DDA6BE" w14:textId="77777777" w:rsidR="005D1578" w:rsidRPr="00DD52C0" w:rsidRDefault="005D1578" w:rsidP="005D1578">
            <w:pPr>
              <w:spacing w:line="480" w:lineRule="auto"/>
              <w:jc w:val="center"/>
              <w:rPr>
                <w:rFonts w:ascii="Calibri" w:hAnsi="Calibri" w:cs="Calibri"/>
                <w:color w:val="72BF44"/>
              </w:rPr>
            </w:pPr>
          </w:p>
        </w:tc>
        <w:tc>
          <w:tcPr>
            <w:tcW w:w="9450" w:type="dxa"/>
          </w:tcPr>
          <w:p w14:paraId="66529A31" w14:textId="77777777" w:rsidR="002E2AB6" w:rsidRPr="00157435" w:rsidRDefault="002E2AB6" w:rsidP="00105950">
            <w:pPr>
              <w:spacing w:line="480" w:lineRule="auto"/>
              <w:rPr>
                <w:rFonts w:ascii="Calibri" w:hAnsi="Calibri" w:cs="Calibri"/>
                <w:i/>
              </w:rPr>
            </w:pPr>
          </w:p>
        </w:tc>
      </w:tr>
      <w:tr w:rsidR="00CA460B" w:rsidRPr="00A0094C" w14:paraId="00CF026E" w14:textId="77777777" w:rsidTr="00CA460B">
        <w:trPr>
          <w:trHeight w:val="1857"/>
        </w:trPr>
        <w:tc>
          <w:tcPr>
            <w:tcW w:w="595" w:type="dxa"/>
          </w:tcPr>
          <w:p w14:paraId="2CE03320" w14:textId="77777777" w:rsidR="00CA460B" w:rsidRDefault="00263220" w:rsidP="00157435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IV</w:t>
            </w:r>
            <w:r w:rsidR="00CA460B">
              <w:rPr>
                <w:rFonts w:ascii="Calibri" w:hAnsi="Calibri" w:cs="Calibri"/>
              </w:rPr>
              <w:t>.</w:t>
            </w:r>
          </w:p>
        </w:tc>
        <w:tc>
          <w:tcPr>
            <w:tcW w:w="4175" w:type="dxa"/>
          </w:tcPr>
          <w:p w14:paraId="301625DF" w14:textId="77777777" w:rsidR="00CA460B" w:rsidRPr="00DD52C0" w:rsidRDefault="00CA460B" w:rsidP="00CA460B">
            <w:pPr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Necessary Resources </w:t>
            </w:r>
          </w:p>
          <w:p w14:paraId="5CB7AE48" w14:textId="77777777" w:rsidR="00CA460B" w:rsidRPr="00DD52C0" w:rsidRDefault="00CA460B" w:rsidP="00CA460B">
            <w:pPr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>(staff, finances, etc.)</w:t>
            </w:r>
          </w:p>
          <w:p w14:paraId="0DA5EAEF" w14:textId="77777777" w:rsidR="00CA460B" w:rsidRPr="00DD52C0" w:rsidRDefault="00CA460B" w:rsidP="00CA460B">
            <w:pPr>
              <w:jc w:val="center"/>
              <w:rPr>
                <w:rFonts w:ascii="Calibri" w:hAnsi="Calibri" w:cs="Calibri"/>
                <w:color w:val="72BF44"/>
              </w:rPr>
            </w:pPr>
          </w:p>
          <w:p w14:paraId="31328015" w14:textId="77777777" w:rsidR="00CA460B" w:rsidRPr="00DD52C0" w:rsidRDefault="00CA460B" w:rsidP="00CA460B">
            <w:pPr>
              <w:jc w:val="center"/>
              <w:rPr>
                <w:rFonts w:ascii="Calibri" w:hAnsi="Calibri" w:cs="Calibri"/>
                <w:color w:val="72BF44"/>
              </w:rPr>
            </w:pPr>
          </w:p>
          <w:p w14:paraId="79687460" w14:textId="77777777" w:rsidR="00CA460B" w:rsidRPr="00DD52C0" w:rsidRDefault="00CA460B" w:rsidP="00CA460B">
            <w:pPr>
              <w:jc w:val="center"/>
              <w:rPr>
                <w:rFonts w:ascii="Calibri" w:hAnsi="Calibri" w:cs="Calibri"/>
                <w:color w:val="72BF44"/>
              </w:rPr>
            </w:pPr>
          </w:p>
        </w:tc>
        <w:tc>
          <w:tcPr>
            <w:tcW w:w="9450" w:type="dxa"/>
          </w:tcPr>
          <w:p w14:paraId="37458368" w14:textId="77777777" w:rsidR="00CA460B" w:rsidRPr="00157435" w:rsidRDefault="00CA460B" w:rsidP="00105950">
            <w:pPr>
              <w:spacing w:line="480" w:lineRule="auto"/>
              <w:rPr>
                <w:rFonts w:ascii="Calibri" w:hAnsi="Calibri" w:cs="Calibri"/>
                <w:i/>
              </w:rPr>
            </w:pPr>
          </w:p>
        </w:tc>
      </w:tr>
      <w:tr w:rsidR="00602AC8" w:rsidRPr="00A0094C" w14:paraId="3A60B51D" w14:textId="77777777" w:rsidTr="00C7056E">
        <w:tc>
          <w:tcPr>
            <w:tcW w:w="595" w:type="dxa"/>
          </w:tcPr>
          <w:p w14:paraId="209CDAAE" w14:textId="77777777" w:rsidR="00602AC8" w:rsidRDefault="00CA460B" w:rsidP="00157435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602AC8">
              <w:rPr>
                <w:rFonts w:ascii="Calibri" w:hAnsi="Calibri" w:cs="Calibri"/>
              </w:rPr>
              <w:t>.</w:t>
            </w:r>
          </w:p>
        </w:tc>
        <w:tc>
          <w:tcPr>
            <w:tcW w:w="4175" w:type="dxa"/>
          </w:tcPr>
          <w:p w14:paraId="3C7DF8D7" w14:textId="1481762E" w:rsidR="00602AC8" w:rsidRDefault="00105950" w:rsidP="00602AC8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>Measurement/Data Collection Plan</w:t>
            </w:r>
          </w:p>
          <w:p w14:paraId="459F6CE5" w14:textId="7D572AF1" w:rsidR="00AD21B0" w:rsidRPr="00DD52C0" w:rsidRDefault="00AD21B0" w:rsidP="00602AC8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  <w:r>
              <w:rPr>
                <w:rFonts w:ascii="Calibri" w:hAnsi="Calibri" w:cs="Calibri"/>
                <w:color w:val="72BF44"/>
              </w:rPr>
              <w:t>(Refer to Toolkit #2)</w:t>
            </w:r>
          </w:p>
          <w:p w14:paraId="47C014DA" w14:textId="77777777" w:rsidR="00CE7892" w:rsidRPr="00DD52C0" w:rsidRDefault="00CE7892" w:rsidP="00602AC8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</w:p>
          <w:p w14:paraId="2EECCEF4" w14:textId="77777777" w:rsidR="00CE7892" w:rsidRPr="00DD52C0" w:rsidRDefault="00CE7892" w:rsidP="00CE7892">
            <w:pPr>
              <w:pStyle w:val="Default"/>
              <w:rPr>
                <w:rFonts w:ascii="Calibri" w:hAnsi="Calibri" w:cs="Calibri"/>
                <w:color w:val="72BF44"/>
              </w:rPr>
            </w:pPr>
          </w:p>
          <w:p w14:paraId="4DCC45B9" w14:textId="77777777" w:rsidR="00CA460B" w:rsidRPr="00DD52C0" w:rsidRDefault="00CA460B" w:rsidP="00CE7892">
            <w:pPr>
              <w:pStyle w:val="Default"/>
              <w:rPr>
                <w:rFonts w:ascii="Calibri" w:hAnsi="Calibri" w:cs="Calibri"/>
                <w:color w:val="72BF44"/>
              </w:rPr>
            </w:pPr>
          </w:p>
          <w:p w14:paraId="309BB74E" w14:textId="77777777" w:rsidR="00CE7892" w:rsidRPr="00DD52C0" w:rsidRDefault="00CE7892" w:rsidP="00602AC8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</w:p>
          <w:p w14:paraId="60D3F0CB" w14:textId="77777777" w:rsidR="00CE7892" w:rsidRPr="00DD52C0" w:rsidRDefault="00CE7892" w:rsidP="00602AC8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</w:p>
        </w:tc>
        <w:tc>
          <w:tcPr>
            <w:tcW w:w="9450" w:type="dxa"/>
          </w:tcPr>
          <w:p w14:paraId="3DC98432" w14:textId="77777777" w:rsidR="008C6540" w:rsidRDefault="008C6540" w:rsidP="008C6540">
            <w:pPr>
              <w:rPr>
                <w:rFonts w:ascii="Calibri" w:hAnsi="Calibri" w:cs="Calibri"/>
                <w:i/>
              </w:rPr>
            </w:pPr>
          </w:p>
          <w:p w14:paraId="76E153F1" w14:textId="77777777" w:rsidR="008C6540" w:rsidRDefault="008C6540" w:rsidP="008C6540">
            <w:pPr>
              <w:rPr>
                <w:rFonts w:ascii="Calibri" w:hAnsi="Calibri" w:cs="Calibri"/>
                <w:i/>
              </w:rPr>
            </w:pPr>
          </w:p>
          <w:p w14:paraId="3D5E4654" w14:textId="77777777" w:rsidR="008C6540" w:rsidRDefault="008C6540" w:rsidP="008C6540">
            <w:pPr>
              <w:rPr>
                <w:rFonts w:ascii="Calibri" w:hAnsi="Calibri" w:cs="Calibri"/>
                <w:i/>
              </w:rPr>
            </w:pPr>
          </w:p>
          <w:p w14:paraId="64BCCF11" w14:textId="77777777" w:rsidR="008C6540" w:rsidRPr="00807A29" w:rsidRDefault="008C6540" w:rsidP="008C6540">
            <w:pPr>
              <w:rPr>
                <w:rFonts w:ascii="Calibri" w:hAnsi="Calibri" w:cs="Calibri"/>
                <w:i/>
                <w:u w:val="single"/>
              </w:rPr>
            </w:pPr>
          </w:p>
        </w:tc>
      </w:tr>
      <w:tr w:rsidR="00602AC8" w:rsidRPr="00A0094C" w14:paraId="0D0B44E7" w14:textId="77777777" w:rsidTr="00C7056E">
        <w:tc>
          <w:tcPr>
            <w:tcW w:w="595" w:type="dxa"/>
          </w:tcPr>
          <w:p w14:paraId="2B10EFA1" w14:textId="77777777" w:rsidR="00602AC8" w:rsidRDefault="00602AC8" w:rsidP="00AB4A3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26322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175" w:type="dxa"/>
          </w:tcPr>
          <w:p w14:paraId="43C5C203" w14:textId="7E705B60" w:rsidR="00CA460B" w:rsidRPr="00DD52C0" w:rsidRDefault="00263220" w:rsidP="00602AC8">
            <w:pPr>
              <w:pStyle w:val="Default"/>
              <w:jc w:val="center"/>
              <w:rPr>
                <w:rFonts w:ascii="Calibri" w:hAnsi="Calibri" w:cs="Calibri"/>
                <w:i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Stakeholder </w:t>
            </w:r>
            <w:r w:rsidR="00105950" w:rsidRPr="00DD52C0">
              <w:rPr>
                <w:rFonts w:ascii="Calibri" w:hAnsi="Calibri" w:cs="Calibri"/>
                <w:color w:val="72BF44"/>
              </w:rPr>
              <w:t>Communication Plan (may be helpful to draft a flow chart of team members</w:t>
            </w:r>
            <w:r w:rsidR="000159FD" w:rsidRPr="00DD52C0">
              <w:rPr>
                <w:rFonts w:ascii="Calibri" w:hAnsi="Calibri" w:cs="Calibri"/>
                <w:color w:val="72BF44"/>
              </w:rPr>
              <w:t xml:space="preserve"> &amp; senior management</w:t>
            </w:r>
            <w:r w:rsidR="00615730" w:rsidRPr="00DD52C0">
              <w:rPr>
                <w:rFonts w:ascii="Calibri" w:hAnsi="Calibri" w:cs="Calibri"/>
                <w:color w:val="72BF44"/>
              </w:rPr>
              <w:t>; Refer to Toolkits #</w:t>
            </w:r>
            <w:r w:rsidR="00750C7A">
              <w:rPr>
                <w:rFonts w:ascii="Calibri" w:hAnsi="Calibri" w:cs="Calibri"/>
                <w:color w:val="72BF44"/>
              </w:rPr>
              <w:t>3</w:t>
            </w:r>
            <w:r w:rsidR="00615730" w:rsidRPr="00DD52C0">
              <w:rPr>
                <w:rFonts w:ascii="Calibri" w:hAnsi="Calibri" w:cs="Calibri"/>
                <w:color w:val="72BF44"/>
              </w:rPr>
              <w:t xml:space="preserve"> and #</w:t>
            </w:r>
            <w:r w:rsidR="00750C7A">
              <w:rPr>
                <w:rFonts w:ascii="Calibri" w:hAnsi="Calibri" w:cs="Calibri"/>
                <w:color w:val="72BF44"/>
              </w:rPr>
              <w:t>5</w:t>
            </w:r>
            <w:r w:rsidR="00615730" w:rsidRPr="00DD52C0">
              <w:rPr>
                <w:rFonts w:ascii="Calibri" w:hAnsi="Calibri" w:cs="Calibri"/>
                <w:color w:val="72BF44"/>
              </w:rPr>
              <w:t>)</w:t>
            </w:r>
          </w:p>
          <w:p w14:paraId="14B0D4B8" w14:textId="77777777" w:rsidR="00CE7892" w:rsidRPr="00DD52C0" w:rsidRDefault="00CE7892" w:rsidP="00602AC8">
            <w:pPr>
              <w:pStyle w:val="Default"/>
              <w:jc w:val="center"/>
              <w:rPr>
                <w:rFonts w:ascii="Calibri" w:hAnsi="Calibri" w:cs="Calibri"/>
                <w:i/>
                <w:color w:val="72BF44"/>
              </w:rPr>
            </w:pPr>
          </w:p>
        </w:tc>
        <w:tc>
          <w:tcPr>
            <w:tcW w:w="9450" w:type="dxa"/>
          </w:tcPr>
          <w:p w14:paraId="5EDD5256" w14:textId="77777777" w:rsidR="00602AC8" w:rsidRDefault="00602AC8" w:rsidP="008C6540">
            <w:pPr>
              <w:rPr>
                <w:rFonts w:ascii="Calibri" w:hAnsi="Calibri" w:cs="Calibri"/>
                <w:i/>
              </w:rPr>
            </w:pPr>
          </w:p>
          <w:p w14:paraId="6BAC8F9F" w14:textId="77777777" w:rsidR="008C6540" w:rsidRDefault="008C6540" w:rsidP="008C6540">
            <w:pPr>
              <w:rPr>
                <w:rFonts w:ascii="Calibri" w:hAnsi="Calibri" w:cs="Calibri"/>
                <w:i/>
              </w:rPr>
            </w:pPr>
          </w:p>
          <w:p w14:paraId="560EB38E" w14:textId="77777777" w:rsidR="008C6540" w:rsidRDefault="008C6540" w:rsidP="008C6540">
            <w:pPr>
              <w:rPr>
                <w:rFonts w:ascii="Calibri" w:hAnsi="Calibri" w:cs="Calibri"/>
                <w:i/>
              </w:rPr>
            </w:pPr>
          </w:p>
        </w:tc>
      </w:tr>
      <w:tr w:rsidR="00602AC8" w:rsidRPr="00A0094C" w14:paraId="2AF3296B" w14:textId="77777777" w:rsidTr="00C7056E">
        <w:tc>
          <w:tcPr>
            <w:tcW w:w="595" w:type="dxa"/>
          </w:tcPr>
          <w:p w14:paraId="045EFE21" w14:textId="77777777" w:rsidR="00602AC8" w:rsidRPr="002E2AB6" w:rsidRDefault="0003640B" w:rsidP="00AB4A34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EC115E"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175" w:type="dxa"/>
          </w:tcPr>
          <w:p w14:paraId="4B47F1E8" w14:textId="77777777" w:rsidR="00105950" w:rsidRPr="00DD52C0" w:rsidRDefault="00105950" w:rsidP="00105950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Potential Challenges </w:t>
            </w:r>
          </w:p>
          <w:p w14:paraId="22183AC8" w14:textId="77777777" w:rsidR="000159FD" w:rsidRPr="00DD52C0" w:rsidRDefault="00105950" w:rsidP="00105950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(engagement, budget, time, </w:t>
            </w:r>
          </w:p>
          <w:p w14:paraId="1693DAE8" w14:textId="1FBA0204" w:rsidR="00F10775" w:rsidRPr="00DD52C0" w:rsidRDefault="000159FD" w:rsidP="00105950">
            <w:pPr>
              <w:pStyle w:val="Default"/>
              <w:jc w:val="center"/>
              <w:rPr>
                <w:rFonts w:ascii="Calibri" w:hAnsi="Calibri" w:cs="Calibri"/>
                <w:color w:val="72BF44"/>
              </w:rPr>
            </w:pPr>
            <w:r w:rsidRPr="00DD52C0">
              <w:rPr>
                <w:rFonts w:ascii="Calibri" w:hAnsi="Calibri" w:cs="Calibri"/>
                <w:color w:val="72BF44"/>
              </w:rPr>
              <w:t xml:space="preserve">skills gaps, </w:t>
            </w:r>
            <w:r w:rsidR="00105950" w:rsidRPr="00DD52C0">
              <w:rPr>
                <w:rFonts w:ascii="Calibri" w:hAnsi="Calibri" w:cs="Calibri"/>
                <w:color w:val="72BF44"/>
              </w:rPr>
              <w:t>etc</w:t>
            </w:r>
            <w:r w:rsidR="00615730" w:rsidRPr="00DD52C0">
              <w:rPr>
                <w:rFonts w:ascii="Calibri" w:hAnsi="Calibri" w:cs="Calibri"/>
                <w:color w:val="72BF44"/>
              </w:rPr>
              <w:t>.; Refer to Toolkit #</w:t>
            </w:r>
            <w:r w:rsidR="00750C7A">
              <w:rPr>
                <w:rFonts w:ascii="Calibri" w:hAnsi="Calibri" w:cs="Calibri"/>
                <w:color w:val="72BF44"/>
              </w:rPr>
              <w:t>4</w:t>
            </w:r>
            <w:r w:rsidR="00105950" w:rsidRPr="00DD52C0">
              <w:rPr>
                <w:rFonts w:ascii="Calibri" w:hAnsi="Calibri" w:cs="Calibri"/>
                <w:color w:val="72BF44"/>
              </w:rPr>
              <w:t>)</w:t>
            </w:r>
          </w:p>
          <w:p w14:paraId="4141BE5D" w14:textId="77777777" w:rsidR="00F10775" w:rsidRPr="00DD52C0" w:rsidRDefault="00F10775" w:rsidP="00105950">
            <w:pPr>
              <w:pStyle w:val="Default"/>
              <w:jc w:val="center"/>
              <w:rPr>
                <w:rFonts w:ascii="Calibri" w:hAnsi="Calibri" w:cs="Calibri"/>
                <w:i/>
                <w:color w:val="72BF44"/>
              </w:rPr>
            </w:pPr>
          </w:p>
          <w:p w14:paraId="1230C596" w14:textId="77777777" w:rsidR="00CA460B" w:rsidRPr="00DD52C0" w:rsidRDefault="00CA460B" w:rsidP="00105950">
            <w:pPr>
              <w:pStyle w:val="Default"/>
              <w:jc w:val="center"/>
              <w:rPr>
                <w:rFonts w:ascii="Calibri" w:hAnsi="Calibri" w:cs="Calibri"/>
                <w:i/>
                <w:color w:val="72BF44"/>
              </w:rPr>
            </w:pPr>
          </w:p>
          <w:p w14:paraId="7418D020" w14:textId="77777777" w:rsidR="00706E5C" w:rsidRPr="00DD52C0" w:rsidRDefault="00706E5C" w:rsidP="00105950">
            <w:pPr>
              <w:pStyle w:val="Default"/>
              <w:jc w:val="center"/>
              <w:rPr>
                <w:rFonts w:ascii="Calibri" w:hAnsi="Calibri" w:cs="Calibri"/>
                <w:i/>
                <w:color w:val="72BF44"/>
              </w:rPr>
            </w:pPr>
          </w:p>
          <w:p w14:paraId="76F54426" w14:textId="77777777" w:rsidR="00CE7892" w:rsidRPr="00DD52C0" w:rsidRDefault="00CE7892" w:rsidP="00105950">
            <w:pPr>
              <w:pStyle w:val="Default"/>
              <w:jc w:val="center"/>
              <w:rPr>
                <w:rFonts w:ascii="Calibri" w:hAnsi="Calibri" w:cs="Calibri"/>
                <w:i/>
                <w:color w:val="72BF44"/>
              </w:rPr>
            </w:pPr>
          </w:p>
        </w:tc>
        <w:tc>
          <w:tcPr>
            <w:tcW w:w="9450" w:type="dxa"/>
          </w:tcPr>
          <w:p w14:paraId="3A444EA1" w14:textId="77777777" w:rsidR="008C6540" w:rsidRPr="00C93588" w:rsidRDefault="008C6540" w:rsidP="008C6540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</w:p>
          <w:p w14:paraId="698954D2" w14:textId="77777777" w:rsidR="008C6540" w:rsidRPr="00C93588" w:rsidRDefault="008C6540" w:rsidP="008C6540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</w:p>
          <w:p w14:paraId="5487F06D" w14:textId="77777777" w:rsidR="008C6540" w:rsidRPr="00C93588" w:rsidRDefault="008C6540" w:rsidP="008C6540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</w:p>
          <w:p w14:paraId="7E1F7443" w14:textId="77777777" w:rsidR="008C6540" w:rsidRPr="00C93588" w:rsidRDefault="008C6540" w:rsidP="008C6540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</w:p>
          <w:p w14:paraId="17BC3969" w14:textId="77777777" w:rsidR="00602AC8" w:rsidRPr="00A0094C" w:rsidRDefault="00602AC8" w:rsidP="008C6540">
            <w:pPr>
              <w:rPr>
                <w:rFonts w:ascii="Calibri" w:hAnsi="Calibri" w:cs="Calibri"/>
              </w:rPr>
            </w:pPr>
          </w:p>
        </w:tc>
      </w:tr>
    </w:tbl>
    <w:p w14:paraId="4D88B128" w14:textId="77777777" w:rsidR="00CC4356" w:rsidRDefault="00CC4356"/>
    <w:p w14:paraId="100129B8" w14:textId="5D8AAADF" w:rsidR="00615730" w:rsidRDefault="00615730"/>
    <w:p w14:paraId="2BCA24C0" w14:textId="77777777" w:rsidR="0011571E" w:rsidRDefault="0011571E"/>
    <w:p w14:paraId="17AA37AF" w14:textId="77777777" w:rsidR="00615730" w:rsidRDefault="00615730"/>
    <w:p w14:paraId="7827051E" w14:textId="77777777" w:rsidR="00615730" w:rsidRDefault="00615730"/>
    <w:tbl>
      <w:tblPr>
        <w:tblW w:w="14220" w:type="dxa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5"/>
        <w:gridCol w:w="4175"/>
        <w:gridCol w:w="9450"/>
      </w:tblGrid>
      <w:tr w:rsidR="00706E5C" w:rsidRPr="00A0094C" w14:paraId="3D6FCE4B" w14:textId="77777777" w:rsidTr="00C7056E">
        <w:tc>
          <w:tcPr>
            <w:tcW w:w="595" w:type="dxa"/>
          </w:tcPr>
          <w:p w14:paraId="0BFC5A38" w14:textId="77777777" w:rsidR="00706E5C" w:rsidRDefault="00706E5C" w:rsidP="0072786E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VIII.</w:t>
            </w:r>
          </w:p>
        </w:tc>
        <w:tc>
          <w:tcPr>
            <w:tcW w:w="4175" w:type="dxa"/>
          </w:tcPr>
          <w:p w14:paraId="6B1DD5CE" w14:textId="77777777" w:rsidR="00706E5C" w:rsidRPr="00440498" w:rsidRDefault="00706E5C" w:rsidP="00602AC8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Opportunities for Scholarly Activity</w:t>
            </w:r>
          </w:p>
          <w:p w14:paraId="72A03A44" w14:textId="77777777" w:rsidR="00706E5C" w:rsidRPr="00440498" w:rsidRDefault="00706E5C" w:rsidP="00602AC8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(potential publications, conference presentations, etc.)</w:t>
            </w:r>
          </w:p>
          <w:p w14:paraId="07E83B6B" w14:textId="77777777" w:rsidR="00706E5C" w:rsidRDefault="00706E5C" w:rsidP="00602AC8">
            <w:pPr>
              <w:pStyle w:val="Default"/>
              <w:jc w:val="center"/>
              <w:rPr>
                <w:rFonts w:ascii="Calibri" w:hAnsi="Calibri" w:cs="Calibri"/>
                <w:color w:val="31849B"/>
              </w:rPr>
            </w:pPr>
          </w:p>
          <w:p w14:paraId="733C1CF5" w14:textId="77777777" w:rsidR="00706E5C" w:rsidRDefault="00706E5C" w:rsidP="00602AC8">
            <w:pPr>
              <w:pStyle w:val="Default"/>
              <w:jc w:val="center"/>
              <w:rPr>
                <w:rFonts w:ascii="Calibri" w:hAnsi="Calibri" w:cs="Calibri"/>
                <w:color w:val="31849B"/>
              </w:rPr>
            </w:pPr>
          </w:p>
          <w:p w14:paraId="642FDFD5" w14:textId="77777777" w:rsidR="00706E5C" w:rsidRDefault="00706E5C" w:rsidP="00602AC8">
            <w:pPr>
              <w:pStyle w:val="Default"/>
              <w:jc w:val="center"/>
              <w:rPr>
                <w:rFonts w:ascii="Calibri" w:hAnsi="Calibri" w:cs="Calibri"/>
                <w:color w:val="31849B"/>
              </w:rPr>
            </w:pPr>
          </w:p>
          <w:p w14:paraId="1BAADFE6" w14:textId="77777777" w:rsidR="00706E5C" w:rsidRDefault="00706E5C" w:rsidP="00602AC8">
            <w:pPr>
              <w:pStyle w:val="Default"/>
              <w:jc w:val="center"/>
              <w:rPr>
                <w:rFonts w:ascii="Calibri" w:hAnsi="Calibri" w:cs="Calibri"/>
                <w:color w:val="31849B"/>
              </w:rPr>
            </w:pPr>
          </w:p>
        </w:tc>
        <w:tc>
          <w:tcPr>
            <w:tcW w:w="9450" w:type="dxa"/>
          </w:tcPr>
          <w:p w14:paraId="055C3527" w14:textId="77777777" w:rsidR="00706E5C" w:rsidRPr="00C93588" w:rsidRDefault="00706E5C" w:rsidP="00807A29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</w:p>
        </w:tc>
      </w:tr>
      <w:tr w:rsidR="00602AC8" w:rsidRPr="00A0094C" w14:paraId="49ED2D06" w14:textId="77777777" w:rsidTr="00C7056E">
        <w:tc>
          <w:tcPr>
            <w:tcW w:w="595" w:type="dxa"/>
          </w:tcPr>
          <w:p w14:paraId="0549E4C6" w14:textId="77777777" w:rsidR="00602AC8" w:rsidRDefault="00706E5C" w:rsidP="0072786E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</w:t>
            </w:r>
            <w:r w:rsidR="00602AC8">
              <w:rPr>
                <w:rFonts w:ascii="Calibri" w:hAnsi="Calibri" w:cs="Calibri"/>
              </w:rPr>
              <w:t>.</w:t>
            </w:r>
          </w:p>
        </w:tc>
        <w:tc>
          <w:tcPr>
            <w:tcW w:w="4175" w:type="dxa"/>
          </w:tcPr>
          <w:p w14:paraId="7EDA2504" w14:textId="77777777" w:rsidR="000159FD" w:rsidRPr="00440498" w:rsidRDefault="00105950" w:rsidP="00602AC8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Markers</w:t>
            </w:r>
            <w:r w:rsidR="000159FD" w:rsidRPr="00440498">
              <w:rPr>
                <w:rFonts w:ascii="Calibri" w:hAnsi="Calibri" w:cs="Calibri"/>
                <w:color w:val="78BE20"/>
              </w:rPr>
              <w:t xml:space="preserve"> </w:t>
            </w:r>
          </w:p>
          <w:p w14:paraId="11CB0749" w14:textId="77777777" w:rsidR="00706E5C" w:rsidRPr="00440498" w:rsidRDefault="000159FD" w:rsidP="00602AC8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(project phases, progress checks, schedule, etc.</w:t>
            </w:r>
            <w:r w:rsidR="00CE7892" w:rsidRPr="00440498">
              <w:rPr>
                <w:rFonts w:ascii="Calibri" w:hAnsi="Calibri" w:cs="Calibri"/>
                <w:color w:val="78BE20"/>
              </w:rPr>
              <w:t xml:space="preserve">; </w:t>
            </w:r>
          </w:p>
          <w:p w14:paraId="34E346AC" w14:textId="6DEEE380" w:rsidR="00C65F6B" w:rsidRPr="00440498" w:rsidRDefault="00615730" w:rsidP="00602AC8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R</w:t>
            </w:r>
            <w:r w:rsidR="00706E5C" w:rsidRPr="00440498">
              <w:rPr>
                <w:rFonts w:ascii="Calibri" w:hAnsi="Calibri" w:cs="Calibri"/>
                <w:color w:val="78BE20"/>
              </w:rPr>
              <w:t xml:space="preserve">efer to </w:t>
            </w:r>
            <w:r w:rsidR="00706E5C" w:rsidRPr="00440498">
              <w:rPr>
                <w:rFonts w:ascii="Calibri" w:hAnsi="Calibri" w:cs="Calibri"/>
                <w:i/>
                <w:color w:val="78BE20"/>
              </w:rPr>
              <w:t>NI V</w:t>
            </w:r>
            <w:r w:rsidR="00750C7A">
              <w:rPr>
                <w:rFonts w:ascii="Calibri" w:hAnsi="Calibri" w:cs="Calibri"/>
                <w:i/>
                <w:color w:val="78BE20"/>
              </w:rPr>
              <w:t>II</w:t>
            </w:r>
            <w:r w:rsidR="00706E5C" w:rsidRPr="00440498">
              <w:rPr>
                <w:rFonts w:ascii="Calibri" w:hAnsi="Calibri" w:cs="Calibri"/>
                <w:i/>
                <w:color w:val="78BE20"/>
              </w:rPr>
              <w:t xml:space="preserve"> Roadmap to 20</w:t>
            </w:r>
            <w:r w:rsidR="00750C7A">
              <w:rPr>
                <w:rFonts w:ascii="Calibri" w:hAnsi="Calibri" w:cs="Calibri"/>
                <w:i/>
                <w:color w:val="78BE20"/>
              </w:rPr>
              <w:t>21</w:t>
            </w:r>
            <w:r w:rsidR="000B1C8F" w:rsidRPr="00440498">
              <w:rPr>
                <w:rFonts w:ascii="Calibri" w:hAnsi="Calibri" w:cs="Calibri"/>
                <w:color w:val="78BE20"/>
              </w:rPr>
              <w:t xml:space="preserve"> which will be presented at Meeting One</w:t>
            </w:r>
            <w:r w:rsidR="000159FD" w:rsidRPr="00440498">
              <w:rPr>
                <w:rFonts w:ascii="Calibri" w:hAnsi="Calibri" w:cs="Calibri"/>
                <w:color w:val="78BE20"/>
              </w:rPr>
              <w:t>)</w:t>
            </w:r>
          </w:p>
          <w:p w14:paraId="0E1B1572" w14:textId="77777777" w:rsidR="00C65F6B" w:rsidRDefault="00C65F6B" w:rsidP="00602AC8">
            <w:pPr>
              <w:pStyle w:val="Default"/>
              <w:jc w:val="center"/>
              <w:rPr>
                <w:rFonts w:ascii="Calibri" w:hAnsi="Calibri" w:cs="Calibri"/>
                <w:i/>
                <w:color w:val="31849B"/>
              </w:rPr>
            </w:pPr>
          </w:p>
          <w:p w14:paraId="40126B8A" w14:textId="77777777" w:rsidR="00CE7892" w:rsidRDefault="00CE7892" w:rsidP="00602AC8">
            <w:pPr>
              <w:pStyle w:val="Default"/>
              <w:jc w:val="center"/>
              <w:rPr>
                <w:rFonts w:ascii="Calibri" w:hAnsi="Calibri" w:cs="Calibri"/>
                <w:i/>
                <w:color w:val="31849B"/>
              </w:rPr>
            </w:pPr>
          </w:p>
          <w:p w14:paraId="1DB45EA8" w14:textId="77777777" w:rsidR="00CE7892" w:rsidRPr="00C65F6B" w:rsidRDefault="00CE7892" w:rsidP="00602AC8">
            <w:pPr>
              <w:pStyle w:val="Default"/>
              <w:jc w:val="center"/>
              <w:rPr>
                <w:rFonts w:ascii="Calibri" w:hAnsi="Calibri" w:cs="Calibri"/>
                <w:i/>
                <w:color w:val="31849B"/>
              </w:rPr>
            </w:pPr>
          </w:p>
        </w:tc>
        <w:tc>
          <w:tcPr>
            <w:tcW w:w="9450" w:type="dxa"/>
          </w:tcPr>
          <w:p w14:paraId="2BA01E7C" w14:textId="77777777" w:rsidR="00F74CF2" w:rsidRPr="00C93588" w:rsidRDefault="00F74CF2" w:rsidP="00807A29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</w:p>
          <w:p w14:paraId="38BE5184" w14:textId="77777777" w:rsidR="00F74CF2" w:rsidRPr="00C93588" w:rsidRDefault="00F74CF2" w:rsidP="00807A29">
            <w:pPr>
              <w:pStyle w:val="Default"/>
              <w:rPr>
                <w:rFonts w:ascii="Calibri" w:hAnsi="Calibri" w:cs="Calibri"/>
                <w:i/>
                <w:color w:val="auto"/>
              </w:rPr>
            </w:pPr>
          </w:p>
          <w:p w14:paraId="7849FFF4" w14:textId="77777777" w:rsidR="00602AC8" w:rsidRPr="00A0094C" w:rsidRDefault="00602AC8" w:rsidP="0042367F">
            <w:pPr>
              <w:spacing w:line="480" w:lineRule="auto"/>
              <w:rPr>
                <w:rFonts w:ascii="Calibri" w:hAnsi="Calibri" w:cs="Calibri"/>
              </w:rPr>
            </w:pPr>
          </w:p>
        </w:tc>
      </w:tr>
    </w:tbl>
    <w:p w14:paraId="2AE522E9" w14:textId="77777777" w:rsidR="003563A1" w:rsidRDefault="003563A1" w:rsidP="00157435">
      <w:pPr>
        <w:rPr>
          <w:rFonts w:ascii="Calibri" w:hAnsi="Calibri" w:cs="Calibri"/>
        </w:rPr>
      </w:pPr>
    </w:p>
    <w:p w14:paraId="3379156B" w14:textId="77777777" w:rsidR="00615730" w:rsidRDefault="00615730" w:rsidP="00157435">
      <w:pPr>
        <w:rPr>
          <w:rFonts w:ascii="Calibri" w:hAnsi="Calibri" w:cs="Calibri"/>
          <w:i/>
        </w:rPr>
      </w:pPr>
    </w:p>
    <w:p w14:paraId="47377C5E" w14:textId="77777777" w:rsidR="00615730" w:rsidRDefault="00615730" w:rsidP="00157435">
      <w:pPr>
        <w:rPr>
          <w:rFonts w:ascii="Calibri" w:hAnsi="Calibri" w:cs="Calibri"/>
          <w:i/>
        </w:rPr>
      </w:pPr>
    </w:p>
    <w:p w14:paraId="36AAFB77" w14:textId="77777777" w:rsidR="00615730" w:rsidRDefault="00615730" w:rsidP="00157435">
      <w:pPr>
        <w:rPr>
          <w:rFonts w:ascii="Calibri" w:hAnsi="Calibri" w:cs="Calibri"/>
          <w:i/>
        </w:rPr>
      </w:pPr>
    </w:p>
    <w:p w14:paraId="587DCB7C" w14:textId="77777777" w:rsidR="00615730" w:rsidRDefault="00615730" w:rsidP="00157435">
      <w:pPr>
        <w:rPr>
          <w:rFonts w:ascii="Calibri" w:hAnsi="Calibri" w:cs="Calibri"/>
          <w:i/>
        </w:rPr>
      </w:pPr>
    </w:p>
    <w:p w14:paraId="6CF44A48" w14:textId="77777777" w:rsidR="00615730" w:rsidRDefault="00615730" w:rsidP="00157435">
      <w:pPr>
        <w:rPr>
          <w:rFonts w:ascii="Calibri" w:hAnsi="Calibri" w:cs="Calibri"/>
          <w:i/>
        </w:rPr>
      </w:pPr>
    </w:p>
    <w:p w14:paraId="72D29E1F" w14:textId="77777777" w:rsidR="00615730" w:rsidRDefault="00615730" w:rsidP="00157435">
      <w:pPr>
        <w:rPr>
          <w:rFonts w:ascii="Calibri" w:hAnsi="Calibri" w:cs="Calibri"/>
          <w:i/>
        </w:rPr>
      </w:pPr>
    </w:p>
    <w:p w14:paraId="1508EFBE" w14:textId="77777777" w:rsidR="00615730" w:rsidRDefault="00615730" w:rsidP="00157435">
      <w:pPr>
        <w:rPr>
          <w:rFonts w:ascii="Calibri" w:hAnsi="Calibri" w:cs="Calibri"/>
          <w:i/>
        </w:rPr>
      </w:pPr>
    </w:p>
    <w:p w14:paraId="12E215D5" w14:textId="77777777" w:rsidR="00615730" w:rsidRDefault="00615730" w:rsidP="00157435">
      <w:pPr>
        <w:rPr>
          <w:rFonts w:ascii="Calibri" w:hAnsi="Calibri" w:cs="Calibri"/>
          <w:i/>
        </w:rPr>
      </w:pPr>
    </w:p>
    <w:p w14:paraId="066C3CA3" w14:textId="77777777" w:rsidR="00615730" w:rsidRDefault="00615730" w:rsidP="00157435">
      <w:pPr>
        <w:rPr>
          <w:rFonts w:ascii="Calibri" w:hAnsi="Calibri" w:cs="Calibri"/>
          <w:i/>
        </w:rPr>
      </w:pPr>
    </w:p>
    <w:p w14:paraId="015EEBCC" w14:textId="77777777" w:rsidR="00615730" w:rsidRDefault="00615730" w:rsidP="00157435">
      <w:pPr>
        <w:rPr>
          <w:rFonts w:ascii="Calibri" w:hAnsi="Calibri" w:cs="Calibri"/>
          <w:i/>
        </w:rPr>
      </w:pPr>
    </w:p>
    <w:p w14:paraId="31889587" w14:textId="77777777" w:rsidR="00615730" w:rsidRDefault="00615730" w:rsidP="00157435">
      <w:pPr>
        <w:rPr>
          <w:rFonts w:ascii="Calibri" w:hAnsi="Calibri" w:cs="Calibri"/>
          <w:i/>
        </w:rPr>
      </w:pPr>
    </w:p>
    <w:p w14:paraId="5FDD1A28" w14:textId="77777777" w:rsidR="00615730" w:rsidRDefault="00615730" w:rsidP="00157435">
      <w:pPr>
        <w:rPr>
          <w:rFonts w:ascii="Calibri" w:hAnsi="Calibri" w:cs="Calibri"/>
          <w:i/>
        </w:rPr>
      </w:pPr>
    </w:p>
    <w:p w14:paraId="40416C20" w14:textId="77777777" w:rsidR="00615730" w:rsidRDefault="00615730" w:rsidP="00157435">
      <w:pPr>
        <w:rPr>
          <w:rFonts w:ascii="Calibri" w:hAnsi="Calibri" w:cs="Calibri"/>
          <w:i/>
        </w:rPr>
      </w:pPr>
    </w:p>
    <w:p w14:paraId="28DDE5E3" w14:textId="77777777" w:rsidR="00615730" w:rsidRDefault="00615730" w:rsidP="00157435">
      <w:pPr>
        <w:rPr>
          <w:rFonts w:ascii="Calibri" w:hAnsi="Calibri" w:cs="Calibri"/>
          <w:i/>
        </w:rPr>
      </w:pPr>
    </w:p>
    <w:p w14:paraId="63C8FC45" w14:textId="32365625" w:rsidR="00401217" w:rsidRPr="00401217" w:rsidRDefault="00401217" w:rsidP="00157435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lastRenderedPageBreak/>
        <w:t>Sections X thru XIII to be completed first quarter 20</w:t>
      </w:r>
      <w:r w:rsidR="007778D1">
        <w:rPr>
          <w:rFonts w:ascii="Calibri" w:hAnsi="Calibri" w:cs="Calibri"/>
          <w:i/>
        </w:rPr>
        <w:t>21</w:t>
      </w:r>
      <w:r w:rsidR="0061573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for “Final Proceedings” booklet:</w:t>
      </w:r>
    </w:p>
    <w:p w14:paraId="3082D5DC" w14:textId="77777777" w:rsidR="00401217" w:rsidRDefault="00401217" w:rsidP="00157435">
      <w:pPr>
        <w:rPr>
          <w:rFonts w:ascii="Calibri" w:hAnsi="Calibri" w:cs="Calibri"/>
        </w:rPr>
      </w:pPr>
    </w:p>
    <w:tbl>
      <w:tblPr>
        <w:tblW w:w="14220" w:type="dxa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4174"/>
        <w:gridCol w:w="9448"/>
      </w:tblGrid>
      <w:tr w:rsidR="00401217" w:rsidRPr="00A0094C" w14:paraId="201CDF89" w14:textId="77777777" w:rsidTr="00A80AF1">
        <w:tc>
          <w:tcPr>
            <w:tcW w:w="595" w:type="dxa"/>
          </w:tcPr>
          <w:p w14:paraId="265316E4" w14:textId="77777777" w:rsidR="00401217" w:rsidRDefault="00401217" w:rsidP="00A80AF1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X.</w:t>
            </w:r>
          </w:p>
        </w:tc>
        <w:tc>
          <w:tcPr>
            <w:tcW w:w="4175" w:type="dxa"/>
          </w:tcPr>
          <w:p w14:paraId="5CA1E49F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Success Factors</w:t>
            </w:r>
          </w:p>
          <w:p w14:paraId="49CC7FA7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</w:p>
          <w:p w14:paraId="454A05FB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</w:p>
          <w:p w14:paraId="43D43FA1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</w:p>
          <w:p w14:paraId="4099EE56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</w:p>
        </w:tc>
        <w:tc>
          <w:tcPr>
            <w:tcW w:w="9450" w:type="dxa"/>
          </w:tcPr>
          <w:p w14:paraId="6C5933D4" w14:textId="163931B9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  <w:r w:rsidRPr="00440498">
              <w:rPr>
                <w:rFonts w:ascii="Calibri" w:hAnsi="Calibri" w:cs="Calibri"/>
                <w:i/>
                <w:color w:val="78BE20"/>
              </w:rPr>
              <w:t>The most successful part of our work was</w:t>
            </w:r>
            <w:r w:rsidR="00DD52C0" w:rsidRPr="00440498">
              <w:rPr>
                <w:rFonts w:ascii="Calibri" w:hAnsi="Calibri" w:cs="Calibri"/>
                <w:i/>
                <w:color w:val="78BE20"/>
              </w:rPr>
              <w:t>….</w:t>
            </w:r>
          </w:p>
          <w:p w14:paraId="35263D02" w14:textId="77777777" w:rsidR="00615730" w:rsidRPr="00440498" w:rsidRDefault="00615730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</w:p>
          <w:p w14:paraId="5B1DC509" w14:textId="36096831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  <w:r w:rsidRPr="00440498">
              <w:rPr>
                <w:rFonts w:ascii="Calibri" w:hAnsi="Calibri" w:cs="Calibri"/>
                <w:i/>
                <w:color w:val="78BE20"/>
              </w:rPr>
              <w:t>We were inspired by</w:t>
            </w:r>
            <w:r w:rsidR="00DD52C0" w:rsidRPr="00440498">
              <w:rPr>
                <w:rFonts w:ascii="Calibri" w:hAnsi="Calibri" w:cs="Calibri"/>
                <w:i/>
                <w:color w:val="78BE20"/>
              </w:rPr>
              <w:t>….</w:t>
            </w:r>
          </w:p>
        </w:tc>
      </w:tr>
      <w:tr w:rsidR="00401217" w:rsidRPr="00A0094C" w14:paraId="5D3A33CB" w14:textId="77777777" w:rsidTr="00A80AF1">
        <w:tc>
          <w:tcPr>
            <w:tcW w:w="595" w:type="dxa"/>
          </w:tcPr>
          <w:p w14:paraId="0EB84884" w14:textId="77777777" w:rsidR="00401217" w:rsidRDefault="00401217" w:rsidP="00A80AF1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XI.</w:t>
            </w:r>
          </w:p>
        </w:tc>
        <w:tc>
          <w:tcPr>
            <w:tcW w:w="4175" w:type="dxa"/>
          </w:tcPr>
          <w:p w14:paraId="4EC296D7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Barriers</w:t>
            </w:r>
          </w:p>
          <w:p w14:paraId="1A219A5D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</w:p>
          <w:p w14:paraId="162B969D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i/>
                <w:color w:val="78BE20"/>
              </w:rPr>
            </w:pPr>
          </w:p>
          <w:p w14:paraId="213DBAB0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i/>
                <w:color w:val="78BE20"/>
              </w:rPr>
            </w:pPr>
          </w:p>
          <w:p w14:paraId="582FA783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i/>
                <w:color w:val="78BE20"/>
              </w:rPr>
            </w:pPr>
          </w:p>
        </w:tc>
        <w:tc>
          <w:tcPr>
            <w:tcW w:w="9450" w:type="dxa"/>
          </w:tcPr>
          <w:p w14:paraId="373A218F" w14:textId="67F759BB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  <w:r w:rsidRPr="00440498">
              <w:rPr>
                <w:rFonts w:ascii="Calibri" w:hAnsi="Calibri" w:cs="Calibri"/>
                <w:i/>
                <w:color w:val="78BE20"/>
              </w:rPr>
              <w:t>The largest barrier encountered was</w:t>
            </w:r>
            <w:r w:rsidR="00DD52C0" w:rsidRPr="00440498">
              <w:rPr>
                <w:rFonts w:ascii="Calibri" w:hAnsi="Calibri" w:cs="Calibri"/>
                <w:i/>
                <w:color w:val="78BE20"/>
              </w:rPr>
              <w:t>….</w:t>
            </w:r>
          </w:p>
          <w:p w14:paraId="4C26440A" w14:textId="77777777" w:rsidR="00615730" w:rsidRPr="00440498" w:rsidRDefault="00615730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</w:p>
          <w:p w14:paraId="730D0C58" w14:textId="77777777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</w:p>
          <w:p w14:paraId="569F8E91" w14:textId="323D7C9E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  <w:r w:rsidRPr="00440498">
              <w:rPr>
                <w:rFonts w:ascii="Calibri" w:hAnsi="Calibri" w:cs="Calibri"/>
                <w:i/>
                <w:color w:val="78BE20"/>
              </w:rPr>
              <w:t>We worked to overcome this by</w:t>
            </w:r>
            <w:r w:rsidR="00DD52C0" w:rsidRPr="00440498">
              <w:rPr>
                <w:rFonts w:ascii="Calibri" w:hAnsi="Calibri" w:cs="Calibri"/>
                <w:i/>
                <w:color w:val="78BE20"/>
              </w:rPr>
              <w:t>….</w:t>
            </w:r>
          </w:p>
          <w:p w14:paraId="422D4198" w14:textId="77777777" w:rsidR="00401217" w:rsidRPr="00440498" w:rsidRDefault="00401217" w:rsidP="00A80AF1">
            <w:pPr>
              <w:spacing w:line="480" w:lineRule="auto"/>
              <w:rPr>
                <w:rFonts w:ascii="Calibri" w:hAnsi="Calibri" w:cs="Calibri"/>
                <w:color w:val="78BE20"/>
              </w:rPr>
            </w:pPr>
          </w:p>
        </w:tc>
      </w:tr>
      <w:tr w:rsidR="00401217" w:rsidRPr="00A0094C" w14:paraId="3BFA5B2C" w14:textId="77777777" w:rsidTr="00A80AF1">
        <w:tc>
          <w:tcPr>
            <w:tcW w:w="595" w:type="dxa"/>
          </w:tcPr>
          <w:p w14:paraId="1CE1C8D7" w14:textId="77777777" w:rsidR="00401217" w:rsidRDefault="00401217" w:rsidP="00A80AF1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XII.</w:t>
            </w:r>
          </w:p>
        </w:tc>
        <w:tc>
          <w:tcPr>
            <w:tcW w:w="4175" w:type="dxa"/>
          </w:tcPr>
          <w:p w14:paraId="1CE2AEA2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Lessons Learned</w:t>
            </w:r>
          </w:p>
        </w:tc>
        <w:tc>
          <w:tcPr>
            <w:tcW w:w="9450" w:type="dxa"/>
          </w:tcPr>
          <w:p w14:paraId="3F523E1D" w14:textId="39FE8D76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  <w:r w:rsidRPr="00440498">
              <w:rPr>
                <w:rFonts w:ascii="Calibri" w:hAnsi="Calibri" w:cs="Calibri"/>
                <w:i/>
                <w:color w:val="78BE20"/>
              </w:rPr>
              <w:t>The single most important piece of advice to provide another team embarking on a similar initiative would be</w:t>
            </w:r>
            <w:r w:rsidR="00DD52C0" w:rsidRPr="00440498">
              <w:rPr>
                <w:rFonts w:ascii="Calibri" w:hAnsi="Calibri" w:cs="Calibri"/>
                <w:i/>
                <w:color w:val="78BE20"/>
              </w:rPr>
              <w:t>….</w:t>
            </w:r>
          </w:p>
          <w:p w14:paraId="5125C064" w14:textId="77777777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</w:p>
          <w:p w14:paraId="6C9F728C" w14:textId="77777777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</w:p>
        </w:tc>
      </w:tr>
      <w:tr w:rsidR="00401217" w:rsidRPr="00A0094C" w14:paraId="0C671554" w14:textId="77777777" w:rsidTr="00A80AF1">
        <w:tc>
          <w:tcPr>
            <w:tcW w:w="595" w:type="dxa"/>
          </w:tcPr>
          <w:p w14:paraId="0E8879A2" w14:textId="77777777" w:rsidR="00401217" w:rsidRDefault="00401217" w:rsidP="00A80AF1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XIII.</w:t>
            </w:r>
          </w:p>
        </w:tc>
        <w:tc>
          <w:tcPr>
            <w:tcW w:w="4175" w:type="dxa"/>
          </w:tcPr>
          <w:p w14:paraId="24AEFCBE" w14:textId="77777777" w:rsidR="00401217" w:rsidRPr="00440498" w:rsidRDefault="00401217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 w:rsidRPr="00440498">
              <w:rPr>
                <w:rFonts w:ascii="Calibri" w:hAnsi="Calibri" w:cs="Calibri"/>
                <w:color w:val="78BE20"/>
              </w:rPr>
              <w:t>Expectations Versus Results</w:t>
            </w:r>
          </w:p>
        </w:tc>
        <w:tc>
          <w:tcPr>
            <w:tcW w:w="9450" w:type="dxa"/>
          </w:tcPr>
          <w:p w14:paraId="6822C409" w14:textId="77777777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  <w:r w:rsidRPr="00440498">
              <w:rPr>
                <w:rFonts w:ascii="Calibri" w:hAnsi="Calibri" w:cs="Calibri"/>
                <w:i/>
                <w:color w:val="78BE20"/>
              </w:rPr>
              <w:t>On a scale of 1 to 10 (with “1” meaning nothing and “10” meaning everything), how much of what you set out to do was your team able to accomplish?</w:t>
            </w:r>
          </w:p>
          <w:p w14:paraId="18C78442" w14:textId="77777777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</w:p>
          <w:p w14:paraId="39299C89" w14:textId="77777777" w:rsidR="00401217" w:rsidRPr="00440498" w:rsidRDefault="00401217" w:rsidP="00A80AF1">
            <w:pPr>
              <w:pStyle w:val="Default"/>
              <w:rPr>
                <w:rFonts w:ascii="Calibri" w:hAnsi="Calibri" w:cs="Calibri"/>
                <w:i/>
                <w:color w:val="78BE20"/>
              </w:rPr>
            </w:pPr>
            <w:r w:rsidRPr="00440498">
              <w:rPr>
                <w:rFonts w:ascii="Calibri" w:hAnsi="Calibri" w:cs="Calibri"/>
                <w:i/>
                <w:color w:val="78BE20"/>
              </w:rPr>
              <w:t>1     2     3     4     5     6     7     8     9     10</w:t>
            </w:r>
          </w:p>
        </w:tc>
      </w:tr>
      <w:tr w:rsidR="00440498" w:rsidRPr="00A0094C" w14:paraId="22AB6F2C" w14:textId="77777777" w:rsidTr="00A80AF1">
        <w:tc>
          <w:tcPr>
            <w:tcW w:w="595" w:type="dxa"/>
          </w:tcPr>
          <w:p w14:paraId="6E3D0BA9" w14:textId="1D470F69" w:rsidR="00440498" w:rsidRDefault="00440498" w:rsidP="00A80AF1">
            <w:pPr>
              <w:spacing w:line="48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XIV.</w:t>
            </w:r>
          </w:p>
        </w:tc>
        <w:tc>
          <w:tcPr>
            <w:tcW w:w="4175" w:type="dxa"/>
          </w:tcPr>
          <w:p w14:paraId="36F534ED" w14:textId="036DE06E" w:rsidR="00440498" w:rsidRPr="00440498" w:rsidRDefault="00440498" w:rsidP="00A80AF1">
            <w:pPr>
              <w:pStyle w:val="Default"/>
              <w:jc w:val="center"/>
              <w:rPr>
                <w:rFonts w:ascii="Calibri" w:hAnsi="Calibri" w:cs="Calibri"/>
                <w:color w:val="78BE20"/>
              </w:rPr>
            </w:pPr>
            <w:r>
              <w:rPr>
                <w:rFonts w:ascii="Calibri" w:hAnsi="Calibri" w:cs="Calibri"/>
                <w:color w:val="78BE20"/>
              </w:rPr>
              <w:t>Sustainability and Next Steps</w:t>
            </w:r>
          </w:p>
        </w:tc>
        <w:tc>
          <w:tcPr>
            <w:tcW w:w="9450" w:type="dxa"/>
          </w:tcPr>
          <w:p w14:paraId="190D87A9" w14:textId="05A2FE5F" w:rsidR="00440498" w:rsidRDefault="00440498" w:rsidP="00A80AF1">
            <w:pPr>
              <w:pStyle w:val="Default"/>
              <w:rPr>
                <w:rFonts w:ascii="Calibri" w:hAnsi="Calibri" w:cs="Calibri"/>
                <w:color w:val="78BE20"/>
              </w:rPr>
            </w:pPr>
            <w:r>
              <w:rPr>
                <w:rFonts w:ascii="Calibri" w:hAnsi="Calibri" w:cs="Calibri"/>
                <w:color w:val="78BE20"/>
              </w:rPr>
              <w:t>What does your CEO need to know to</w:t>
            </w:r>
            <w:r w:rsidR="00DD52C0">
              <w:rPr>
                <w:rFonts w:ascii="Calibri" w:hAnsi="Calibri" w:cs="Calibri"/>
                <w:color w:val="78BE20"/>
              </w:rPr>
              <w:t xml:space="preserve"> help</w:t>
            </w:r>
            <w:r>
              <w:rPr>
                <w:rFonts w:ascii="Calibri" w:hAnsi="Calibri" w:cs="Calibri"/>
                <w:color w:val="78BE20"/>
              </w:rPr>
              <w:t xml:space="preserve"> keep your work sustainable?</w:t>
            </w:r>
          </w:p>
          <w:p w14:paraId="02653910" w14:textId="0818AEC4" w:rsidR="00440498" w:rsidRDefault="00440498" w:rsidP="00A80AF1">
            <w:pPr>
              <w:pStyle w:val="Default"/>
              <w:rPr>
                <w:rFonts w:ascii="Calibri" w:hAnsi="Calibri" w:cs="Calibri"/>
                <w:color w:val="78BE20"/>
              </w:rPr>
            </w:pPr>
          </w:p>
          <w:p w14:paraId="35F548E8" w14:textId="77777777" w:rsidR="0011571E" w:rsidRDefault="0011571E" w:rsidP="00A80AF1">
            <w:pPr>
              <w:pStyle w:val="Default"/>
              <w:rPr>
                <w:rFonts w:ascii="Calibri" w:hAnsi="Calibri" w:cs="Calibri"/>
                <w:color w:val="78BE20"/>
              </w:rPr>
            </w:pPr>
          </w:p>
          <w:p w14:paraId="77FC3C8A" w14:textId="04F09745" w:rsidR="0011571E" w:rsidRPr="00440498" w:rsidRDefault="0011571E" w:rsidP="00D33342">
            <w:pPr>
              <w:pStyle w:val="Default"/>
              <w:rPr>
                <w:rFonts w:ascii="Calibri" w:hAnsi="Calibri" w:cs="Calibri"/>
                <w:color w:val="78BE20"/>
              </w:rPr>
            </w:pPr>
          </w:p>
        </w:tc>
      </w:tr>
    </w:tbl>
    <w:p w14:paraId="69A9FE05" w14:textId="77777777" w:rsidR="006371AA" w:rsidRDefault="006371AA" w:rsidP="00157435">
      <w:pPr>
        <w:rPr>
          <w:rFonts w:ascii="Calibri" w:hAnsi="Calibri" w:cs="Calibri"/>
        </w:rPr>
      </w:pPr>
    </w:p>
    <w:sectPr w:rsidR="006371AA" w:rsidSect="0015743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24DC" w14:textId="77777777" w:rsidR="00913423" w:rsidRDefault="00913423">
      <w:r>
        <w:separator/>
      </w:r>
    </w:p>
  </w:endnote>
  <w:endnote w:type="continuationSeparator" w:id="0">
    <w:p w14:paraId="2FEB60D1" w14:textId="77777777" w:rsidR="00913423" w:rsidRDefault="0091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AA3E9" w14:textId="77777777" w:rsidR="00913423" w:rsidRDefault="00913423">
      <w:r>
        <w:separator/>
      </w:r>
    </w:p>
  </w:footnote>
  <w:footnote w:type="continuationSeparator" w:id="0">
    <w:p w14:paraId="6F6C42E4" w14:textId="77777777" w:rsidR="00913423" w:rsidRDefault="0091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1E3C" w14:textId="1DF12677" w:rsidR="00C87ACB" w:rsidRPr="00CE571F" w:rsidRDefault="00913423" w:rsidP="00A0094C">
    <w:pPr>
      <w:ind w:right="-1080"/>
      <w:rPr>
        <w:rFonts w:ascii="Arial Narrow" w:hAnsi="Arial Narrow"/>
        <w:sz w:val="28"/>
        <w:szCs w:val="28"/>
      </w:rPr>
    </w:pPr>
    <w:r>
      <w:rPr>
        <w:rFonts w:ascii="Arial Narrow" w:hAnsi="Arial Narrow"/>
        <w:b/>
        <w:noProof/>
        <w:color w:val="008080"/>
        <w:sz w:val="28"/>
        <w:szCs w:val="28"/>
      </w:rPr>
      <w:pict w14:anchorId="693E75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25pt;margin-top:9pt;width:484.5pt;height:87.6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" strokecolor="white">
          <v:textbox style="mso-fit-shape-to-text:t">
            <w:txbxContent>
              <w:p w14:paraId="3031FB6F" w14:textId="2EA13633" w:rsidR="00A0094C" w:rsidRPr="00750C7A" w:rsidRDefault="00A0094C" w:rsidP="00A0094C">
                <w:pPr>
                  <w:ind w:right="-1080"/>
                  <w:jc w:val="center"/>
                  <w:rPr>
                    <w:rFonts w:asciiTheme="minorHAnsi" w:hAnsiTheme="minorHAnsi" w:cs="Calibri"/>
                    <w:b/>
                    <w:color w:val="72BF44"/>
                    <w:sz w:val="28"/>
                    <w:szCs w:val="28"/>
                  </w:rPr>
                </w:pPr>
                <w:r w:rsidRPr="00DD52C0">
                  <w:rPr>
                    <w:rFonts w:ascii="Calibri" w:hAnsi="Calibri" w:cs="Calibri"/>
                    <w:b/>
                    <w:color w:val="72BF44"/>
                  </w:rPr>
                  <w:t xml:space="preserve">                                     </w:t>
                </w:r>
                <w:r w:rsidR="00157435" w:rsidRPr="00DD52C0">
                  <w:rPr>
                    <w:rFonts w:ascii="Calibri" w:hAnsi="Calibri" w:cs="Calibri"/>
                    <w:b/>
                    <w:color w:val="72BF44"/>
                  </w:rPr>
                  <w:t xml:space="preserve">                                     </w:t>
                </w:r>
                <w:r w:rsidR="000B0D11" w:rsidRPr="00DD52C0">
                  <w:rPr>
                    <w:rFonts w:ascii="Calibri" w:hAnsi="Calibri" w:cs="Calibri"/>
                    <w:b/>
                    <w:color w:val="72BF44"/>
                  </w:rPr>
                  <w:t xml:space="preserve">             </w:t>
                </w:r>
                <w:r w:rsidR="00F10C47" w:rsidRPr="00DD52C0">
                  <w:rPr>
                    <w:rFonts w:ascii="Calibri" w:hAnsi="Calibri" w:cs="Calibri"/>
                    <w:b/>
                    <w:color w:val="72BF44"/>
                  </w:rPr>
                  <w:t xml:space="preserve">           </w:t>
                </w:r>
                <w:r w:rsidR="000B0D11" w:rsidRPr="00DD52C0">
                  <w:rPr>
                    <w:rFonts w:ascii="Calibri" w:hAnsi="Calibri" w:cs="Calibri"/>
                    <w:b/>
                    <w:color w:val="72BF44"/>
                    <w:sz w:val="28"/>
                    <w:szCs w:val="28"/>
                  </w:rPr>
                  <w:t xml:space="preserve">AIAMC National Initiative </w:t>
                </w:r>
                <w:r w:rsidR="00105950" w:rsidRPr="00750C7A">
                  <w:rPr>
                    <w:rFonts w:asciiTheme="minorHAnsi" w:hAnsiTheme="minorHAnsi" w:cs="Calibri"/>
                    <w:b/>
                    <w:color w:val="72BF44"/>
                    <w:sz w:val="28"/>
                    <w:szCs w:val="28"/>
                  </w:rPr>
                  <w:t>V</w:t>
                </w:r>
                <w:r w:rsidR="00750C7A" w:rsidRPr="00750C7A">
                  <w:rPr>
                    <w:rFonts w:asciiTheme="minorHAnsi" w:hAnsiTheme="minorHAnsi" w:cs="Calibri"/>
                    <w:b/>
                    <w:color w:val="72BF44"/>
                    <w:sz w:val="28"/>
                    <w:szCs w:val="28"/>
                  </w:rPr>
                  <w:t>II</w:t>
                </w:r>
              </w:p>
              <w:p w14:paraId="0887AF10" w14:textId="77777777" w:rsidR="00E25C92" w:rsidRDefault="00A0094C" w:rsidP="002E2AB6">
                <w:pPr>
                  <w:ind w:right="-1080"/>
                  <w:jc w:val="right"/>
                  <w:rPr>
                    <w:rFonts w:ascii="Calibri" w:hAnsi="Calibri" w:cs="Calibri"/>
                    <w:b/>
                    <w:color w:val="31849B"/>
                    <w:sz w:val="28"/>
                    <w:szCs w:val="28"/>
                  </w:rPr>
                </w:pPr>
                <w:r w:rsidRPr="00DD52C0">
                  <w:rPr>
                    <w:rFonts w:ascii="Calibri" w:hAnsi="Calibri" w:cs="Calibri"/>
                    <w:b/>
                    <w:color w:val="72BF44"/>
                    <w:sz w:val="28"/>
                    <w:szCs w:val="28"/>
                  </w:rPr>
                  <w:t xml:space="preserve">                                      </w:t>
                </w:r>
                <w:r w:rsidR="00157435" w:rsidRPr="00DD52C0">
                  <w:rPr>
                    <w:rFonts w:ascii="Calibri" w:hAnsi="Calibri" w:cs="Calibri"/>
                    <w:b/>
                    <w:color w:val="72BF44"/>
                    <w:sz w:val="28"/>
                    <w:szCs w:val="28"/>
                  </w:rPr>
                  <w:t xml:space="preserve">               </w:t>
                </w:r>
                <w:r w:rsidR="000B0D11" w:rsidRPr="00DD52C0">
                  <w:rPr>
                    <w:rFonts w:ascii="Calibri" w:hAnsi="Calibri" w:cs="Calibri"/>
                    <w:b/>
                    <w:color w:val="72BF44"/>
                    <w:sz w:val="28"/>
                    <w:szCs w:val="28"/>
                  </w:rPr>
                  <w:t xml:space="preserve">              </w:t>
                </w:r>
                <w:r w:rsidR="001E7314" w:rsidRPr="00DD52C0">
                  <w:rPr>
                    <w:rFonts w:ascii="Calibri" w:hAnsi="Calibri" w:cs="Calibri"/>
                    <w:b/>
                    <w:color w:val="72BF44"/>
                    <w:sz w:val="28"/>
                    <w:szCs w:val="28"/>
                  </w:rPr>
                  <w:t>Project Management</w:t>
                </w:r>
                <w:r w:rsidR="00E852E5" w:rsidRPr="00DD52C0">
                  <w:rPr>
                    <w:rFonts w:ascii="Calibri" w:hAnsi="Calibri" w:cs="Calibri"/>
                    <w:b/>
                    <w:color w:val="72BF44"/>
                    <w:sz w:val="28"/>
                    <w:szCs w:val="28"/>
                  </w:rPr>
                  <w:t xml:space="preserve"> Plan</w:t>
                </w:r>
                <w:r w:rsidR="00E25C92">
                  <w:rPr>
                    <w:rFonts w:ascii="Calibri" w:hAnsi="Calibri" w:cs="Calibri"/>
                    <w:b/>
                    <w:color w:val="31849B"/>
                    <w:sz w:val="28"/>
                    <w:szCs w:val="28"/>
                  </w:rPr>
                  <w:t xml:space="preserve"> Publish</w:t>
                </w:r>
              </w:p>
              <w:p w14:paraId="5853B534" w14:textId="77777777" w:rsidR="00A0094C" w:rsidRPr="00356D39" w:rsidRDefault="00A0094C" w:rsidP="002E2AB6">
                <w:pPr>
                  <w:ind w:right="-1080"/>
                  <w:jc w:val="right"/>
                  <w:rPr>
                    <w:rFonts w:ascii="Calibri" w:hAnsi="Calibri" w:cs="Calibri"/>
                    <w:b/>
                    <w:color w:val="31849B"/>
                    <w:sz w:val="28"/>
                    <w:szCs w:val="28"/>
                  </w:rPr>
                </w:pPr>
                <w:r w:rsidRPr="00356D39">
                  <w:rPr>
                    <w:rFonts w:ascii="Calibri" w:hAnsi="Calibri" w:cs="Calibri"/>
                    <w:b/>
                    <w:color w:val="31849B"/>
                    <w:sz w:val="28"/>
                    <w:szCs w:val="28"/>
                  </w:rPr>
                  <w:t xml:space="preserve">        </w:t>
                </w:r>
                <w:r w:rsidR="00157435" w:rsidRPr="00356D39">
                  <w:rPr>
                    <w:rFonts w:ascii="Calibri" w:hAnsi="Calibri" w:cs="Calibri"/>
                    <w:b/>
                    <w:color w:val="31849B"/>
                    <w:sz w:val="28"/>
                    <w:szCs w:val="28"/>
                  </w:rPr>
                  <w:t xml:space="preserve">                                                  </w:t>
                </w:r>
                <w:r w:rsidR="002E2AB6">
                  <w:rPr>
                    <w:rFonts w:ascii="Calibri" w:hAnsi="Calibri" w:cs="Calibri"/>
                    <w:b/>
                    <w:color w:val="31849B"/>
                    <w:sz w:val="28"/>
                    <w:szCs w:val="28"/>
                  </w:rPr>
                  <w:t>1, 2012</w:t>
                </w:r>
              </w:p>
              <w:p w14:paraId="1E5B752B" w14:textId="77777777" w:rsidR="00A0094C" w:rsidRPr="00A0094C" w:rsidRDefault="00A0094C" w:rsidP="00A0094C">
                <w:pPr>
                  <w:pStyle w:val="Header"/>
                  <w:jc w:val="right"/>
                  <w:rPr>
                    <w:rFonts w:ascii="Calibri" w:hAnsi="Calibri" w:cs="Calibri"/>
                  </w:rPr>
                </w:pPr>
              </w:p>
              <w:p w14:paraId="35AAADF7" w14:textId="77777777" w:rsidR="00A0094C" w:rsidRDefault="00A0094C"/>
            </w:txbxContent>
          </v:textbox>
        </v:shape>
      </w:pict>
    </w:r>
    <w:r w:rsidR="00440498">
      <w:rPr>
        <w:rFonts w:ascii="Arial Narrow" w:hAnsi="Arial Narrow"/>
        <w:b/>
        <w:noProof/>
        <w:color w:val="008080"/>
        <w:sz w:val="28"/>
        <w:szCs w:val="28"/>
      </w:rPr>
      <w:drawing>
        <wp:inline distT="0" distB="0" distL="0" distR="0" wp14:anchorId="0D9FF8D1" wp14:editId="23E1FDAC">
          <wp:extent cx="2772226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406" cy="9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094C">
      <w:rPr>
        <w:rFonts w:ascii="Arial Narrow" w:hAnsi="Arial Narrow"/>
        <w:b/>
        <w:color w:val="008080"/>
        <w:sz w:val="28"/>
        <w:szCs w:val="28"/>
      </w:rPr>
      <w:tab/>
    </w:r>
    <w:r w:rsidR="00A0094C">
      <w:rPr>
        <w:rFonts w:ascii="Arial Narrow" w:hAnsi="Arial Narrow"/>
        <w:b/>
        <w:color w:val="008080"/>
        <w:sz w:val="28"/>
        <w:szCs w:val="28"/>
      </w:rPr>
      <w:tab/>
    </w:r>
    <w:r w:rsidR="00A0094C">
      <w:rPr>
        <w:rFonts w:ascii="Arial Narrow" w:hAnsi="Arial Narrow"/>
        <w:b/>
        <w:color w:val="008080"/>
        <w:sz w:val="28"/>
        <w:szCs w:val="28"/>
      </w:rPr>
      <w:tab/>
    </w:r>
    <w:r w:rsidR="00A0094C">
      <w:rPr>
        <w:rFonts w:ascii="Arial Narrow" w:hAnsi="Arial Narrow"/>
        <w:b/>
        <w:color w:val="008080"/>
        <w:sz w:val="28"/>
        <w:szCs w:val="28"/>
      </w:rPr>
      <w:tab/>
    </w:r>
    <w:r w:rsidR="00A0094C">
      <w:rPr>
        <w:rFonts w:ascii="Arial Narrow" w:hAnsi="Arial Narrow"/>
        <w:b/>
        <w:color w:val="008080"/>
        <w:sz w:val="28"/>
        <w:szCs w:val="28"/>
      </w:rPr>
      <w:tab/>
      <w:t xml:space="preserve">                </w:t>
    </w:r>
  </w:p>
  <w:p w14:paraId="4CBA8D9B" w14:textId="77777777" w:rsidR="00A0094C" w:rsidRDefault="00A009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0F27"/>
    <w:multiLevelType w:val="multilevel"/>
    <w:tmpl w:val="2D7A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07DEA"/>
    <w:multiLevelType w:val="hybridMultilevel"/>
    <w:tmpl w:val="B50C0A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5E6F9C"/>
    <w:multiLevelType w:val="hybridMultilevel"/>
    <w:tmpl w:val="C50CF01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1C42F1"/>
    <w:multiLevelType w:val="hybridMultilevel"/>
    <w:tmpl w:val="BBE4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7EF3"/>
    <w:multiLevelType w:val="hybridMultilevel"/>
    <w:tmpl w:val="2D7AF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95135"/>
    <w:multiLevelType w:val="hybridMultilevel"/>
    <w:tmpl w:val="4BFEDD3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14450A"/>
    <w:multiLevelType w:val="hybridMultilevel"/>
    <w:tmpl w:val="B8589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43B77"/>
    <w:multiLevelType w:val="hybridMultilevel"/>
    <w:tmpl w:val="D838948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7B507E"/>
    <w:multiLevelType w:val="hybridMultilevel"/>
    <w:tmpl w:val="CBA411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642274B"/>
    <w:multiLevelType w:val="hybridMultilevel"/>
    <w:tmpl w:val="2A4CEB50"/>
    <w:lvl w:ilvl="0" w:tplc="C05E8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DC1375"/>
    <w:multiLevelType w:val="hybridMultilevel"/>
    <w:tmpl w:val="58264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CD3"/>
    <w:multiLevelType w:val="hybridMultilevel"/>
    <w:tmpl w:val="1EF4C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350D3B"/>
    <w:multiLevelType w:val="hybridMultilevel"/>
    <w:tmpl w:val="6B8C5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F3660"/>
    <w:multiLevelType w:val="hybridMultilevel"/>
    <w:tmpl w:val="97AC45F8"/>
    <w:lvl w:ilvl="0" w:tplc="C05E8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017A5A"/>
    <w:multiLevelType w:val="hybridMultilevel"/>
    <w:tmpl w:val="2D92AF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#78be2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DD"/>
    <w:rsid w:val="0000193D"/>
    <w:rsid w:val="0000769A"/>
    <w:rsid w:val="00013A9E"/>
    <w:rsid w:val="000146E8"/>
    <w:rsid w:val="000159FD"/>
    <w:rsid w:val="00026BF4"/>
    <w:rsid w:val="00026F12"/>
    <w:rsid w:val="00032AE4"/>
    <w:rsid w:val="0003640B"/>
    <w:rsid w:val="00041EB5"/>
    <w:rsid w:val="000434C0"/>
    <w:rsid w:val="000457E2"/>
    <w:rsid w:val="00055155"/>
    <w:rsid w:val="0005574B"/>
    <w:rsid w:val="00073F08"/>
    <w:rsid w:val="00074E09"/>
    <w:rsid w:val="000801BA"/>
    <w:rsid w:val="000A04CD"/>
    <w:rsid w:val="000A2387"/>
    <w:rsid w:val="000A475E"/>
    <w:rsid w:val="000B0D11"/>
    <w:rsid w:val="000B1C8F"/>
    <w:rsid w:val="000D2E94"/>
    <w:rsid w:val="000E0692"/>
    <w:rsid w:val="000F5ACC"/>
    <w:rsid w:val="00105950"/>
    <w:rsid w:val="0011571E"/>
    <w:rsid w:val="00121987"/>
    <w:rsid w:val="00136B50"/>
    <w:rsid w:val="00137189"/>
    <w:rsid w:val="001567D2"/>
    <w:rsid w:val="00156A9E"/>
    <w:rsid w:val="00157435"/>
    <w:rsid w:val="00172677"/>
    <w:rsid w:val="00192AEF"/>
    <w:rsid w:val="00194F99"/>
    <w:rsid w:val="001A34C5"/>
    <w:rsid w:val="001A48F2"/>
    <w:rsid w:val="001C7D28"/>
    <w:rsid w:val="001E7314"/>
    <w:rsid w:val="0020147C"/>
    <w:rsid w:val="00212D10"/>
    <w:rsid w:val="00217F89"/>
    <w:rsid w:val="002217C9"/>
    <w:rsid w:val="00252A3F"/>
    <w:rsid w:val="00263220"/>
    <w:rsid w:val="00263420"/>
    <w:rsid w:val="00264D93"/>
    <w:rsid w:val="00283E25"/>
    <w:rsid w:val="0028675B"/>
    <w:rsid w:val="00287B1D"/>
    <w:rsid w:val="002925BB"/>
    <w:rsid w:val="002A0927"/>
    <w:rsid w:val="002A492E"/>
    <w:rsid w:val="002A71F7"/>
    <w:rsid w:val="002B7DAC"/>
    <w:rsid w:val="002C4D23"/>
    <w:rsid w:val="002D7BB4"/>
    <w:rsid w:val="002E2AB6"/>
    <w:rsid w:val="002F396A"/>
    <w:rsid w:val="00322F01"/>
    <w:rsid w:val="003278C1"/>
    <w:rsid w:val="00330288"/>
    <w:rsid w:val="00342758"/>
    <w:rsid w:val="0034316E"/>
    <w:rsid w:val="003563A1"/>
    <w:rsid w:val="00356D39"/>
    <w:rsid w:val="00361D29"/>
    <w:rsid w:val="00380A28"/>
    <w:rsid w:val="00386DCF"/>
    <w:rsid w:val="003B0EDB"/>
    <w:rsid w:val="003B6C42"/>
    <w:rsid w:val="003D5232"/>
    <w:rsid w:val="003F25FA"/>
    <w:rsid w:val="003F2B58"/>
    <w:rsid w:val="003F2F26"/>
    <w:rsid w:val="003F6698"/>
    <w:rsid w:val="003F6C26"/>
    <w:rsid w:val="00401217"/>
    <w:rsid w:val="00416C93"/>
    <w:rsid w:val="0042367F"/>
    <w:rsid w:val="0043737B"/>
    <w:rsid w:val="00440498"/>
    <w:rsid w:val="00442FAA"/>
    <w:rsid w:val="00450C6B"/>
    <w:rsid w:val="00483B62"/>
    <w:rsid w:val="0048689B"/>
    <w:rsid w:val="004B274C"/>
    <w:rsid w:val="004C28F4"/>
    <w:rsid w:val="004C4CED"/>
    <w:rsid w:val="004D53CE"/>
    <w:rsid w:val="0050514B"/>
    <w:rsid w:val="0051728F"/>
    <w:rsid w:val="005238A8"/>
    <w:rsid w:val="00524453"/>
    <w:rsid w:val="00533672"/>
    <w:rsid w:val="0053627D"/>
    <w:rsid w:val="00564AB4"/>
    <w:rsid w:val="00573DE7"/>
    <w:rsid w:val="00574F7A"/>
    <w:rsid w:val="00581EFF"/>
    <w:rsid w:val="005B270A"/>
    <w:rsid w:val="005B40FD"/>
    <w:rsid w:val="005D1578"/>
    <w:rsid w:val="005D4F89"/>
    <w:rsid w:val="005E79E2"/>
    <w:rsid w:val="005F730F"/>
    <w:rsid w:val="00602AC8"/>
    <w:rsid w:val="0060617A"/>
    <w:rsid w:val="00615730"/>
    <w:rsid w:val="0062193E"/>
    <w:rsid w:val="00621A9A"/>
    <w:rsid w:val="0063054F"/>
    <w:rsid w:val="006371AA"/>
    <w:rsid w:val="00663BC6"/>
    <w:rsid w:val="00666EF5"/>
    <w:rsid w:val="00671957"/>
    <w:rsid w:val="00685C01"/>
    <w:rsid w:val="006B40A5"/>
    <w:rsid w:val="006D189F"/>
    <w:rsid w:val="006E520F"/>
    <w:rsid w:val="00706E5C"/>
    <w:rsid w:val="00707CB8"/>
    <w:rsid w:val="00713BFC"/>
    <w:rsid w:val="0072786E"/>
    <w:rsid w:val="0074278D"/>
    <w:rsid w:val="00750C7A"/>
    <w:rsid w:val="007518DD"/>
    <w:rsid w:val="00754A2F"/>
    <w:rsid w:val="00755890"/>
    <w:rsid w:val="007605AA"/>
    <w:rsid w:val="00771917"/>
    <w:rsid w:val="007778D1"/>
    <w:rsid w:val="007C6E6E"/>
    <w:rsid w:val="007D12FF"/>
    <w:rsid w:val="007D21F5"/>
    <w:rsid w:val="00804B53"/>
    <w:rsid w:val="00807A29"/>
    <w:rsid w:val="008201EA"/>
    <w:rsid w:val="008340B1"/>
    <w:rsid w:val="0084158E"/>
    <w:rsid w:val="00843AA6"/>
    <w:rsid w:val="00865F01"/>
    <w:rsid w:val="008907A5"/>
    <w:rsid w:val="008A5950"/>
    <w:rsid w:val="008B4C55"/>
    <w:rsid w:val="008B77D3"/>
    <w:rsid w:val="008C4A9A"/>
    <w:rsid w:val="008C6540"/>
    <w:rsid w:val="008D09BA"/>
    <w:rsid w:val="008D29D5"/>
    <w:rsid w:val="008F48F1"/>
    <w:rsid w:val="008F68E9"/>
    <w:rsid w:val="008F77BC"/>
    <w:rsid w:val="00901D79"/>
    <w:rsid w:val="0090245E"/>
    <w:rsid w:val="00903635"/>
    <w:rsid w:val="00906D96"/>
    <w:rsid w:val="00913423"/>
    <w:rsid w:val="0092504B"/>
    <w:rsid w:val="009325E7"/>
    <w:rsid w:val="0093483A"/>
    <w:rsid w:val="009A0C02"/>
    <w:rsid w:val="009A33FC"/>
    <w:rsid w:val="009A476C"/>
    <w:rsid w:val="009B69A8"/>
    <w:rsid w:val="009C5DBC"/>
    <w:rsid w:val="009D3DF3"/>
    <w:rsid w:val="009F437E"/>
    <w:rsid w:val="00A0094C"/>
    <w:rsid w:val="00A01AC9"/>
    <w:rsid w:val="00A046C7"/>
    <w:rsid w:val="00A0736E"/>
    <w:rsid w:val="00A239D8"/>
    <w:rsid w:val="00A3585F"/>
    <w:rsid w:val="00A4348B"/>
    <w:rsid w:val="00A67B48"/>
    <w:rsid w:val="00A779A1"/>
    <w:rsid w:val="00A928BD"/>
    <w:rsid w:val="00A946DE"/>
    <w:rsid w:val="00AB389F"/>
    <w:rsid w:val="00AB40A8"/>
    <w:rsid w:val="00AB4A34"/>
    <w:rsid w:val="00AB77B8"/>
    <w:rsid w:val="00AC26A8"/>
    <w:rsid w:val="00AD21B0"/>
    <w:rsid w:val="00AD7BE5"/>
    <w:rsid w:val="00AE3D03"/>
    <w:rsid w:val="00AE58DC"/>
    <w:rsid w:val="00AE6AA3"/>
    <w:rsid w:val="00B11730"/>
    <w:rsid w:val="00B129C4"/>
    <w:rsid w:val="00B342C4"/>
    <w:rsid w:val="00B35FD7"/>
    <w:rsid w:val="00B47479"/>
    <w:rsid w:val="00B52BB1"/>
    <w:rsid w:val="00B77E8C"/>
    <w:rsid w:val="00B80709"/>
    <w:rsid w:val="00B92893"/>
    <w:rsid w:val="00BA2D49"/>
    <w:rsid w:val="00BB275D"/>
    <w:rsid w:val="00BC42A8"/>
    <w:rsid w:val="00BD3515"/>
    <w:rsid w:val="00BF014B"/>
    <w:rsid w:val="00C3389D"/>
    <w:rsid w:val="00C35CDF"/>
    <w:rsid w:val="00C471C2"/>
    <w:rsid w:val="00C4758F"/>
    <w:rsid w:val="00C51045"/>
    <w:rsid w:val="00C574FA"/>
    <w:rsid w:val="00C57D4E"/>
    <w:rsid w:val="00C65F6B"/>
    <w:rsid w:val="00C7056E"/>
    <w:rsid w:val="00C7617D"/>
    <w:rsid w:val="00C87ACB"/>
    <w:rsid w:val="00C901DE"/>
    <w:rsid w:val="00C93588"/>
    <w:rsid w:val="00CA34CF"/>
    <w:rsid w:val="00CA367E"/>
    <w:rsid w:val="00CA436A"/>
    <w:rsid w:val="00CA460B"/>
    <w:rsid w:val="00CC4356"/>
    <w:rsid w:val="00CC4401"/>
    <w:rsid w:val="00CD1BC5"/>
    <w:rsid w:val="00CD2854"/>
    <w:rsid w:val="00CD65D6"/>
    <w:rsid w:val="00CE571F"/>
    <w:rsid w:val="00CE7892"/>
    <w:rsid w:val="00CF236A"/>
    <w:rsid w:val="00D21667"/>
    <w:rsid w:val="00D22653"/>
    <w:rsid w:val="00D23A49"/>
    <w:rsid w:val="00D27597"/>
    <w:rsid w:val="00D33342"/>
    <w:rsid w:val="00D352BC"/>
    <w:rsid w:val="00D454B9"/>
    <w:rsid w:val="00D46264"/>
    <w:rsid w:val="00D73AE8"/>
    <w:rsid w:val="00D91203"/>
    <w:rsid w:val="00D93276"/>
    <w:rsid w:val="00DB328C"/>
    <w:rsid w:val="00DD1F8A"/>
    <w:rsid w:val="00DD52C0"/>
    <w:rsid w:val="00DD752C"/>
    <w:rsid w:val="00DF38D1"/>
    <w:rsid w:val="00E13B0E"/>
    <w:rsid w:val="00E1752F"/>
    <w:rsid w:val="00E175FB"/>
    <w:rsid w:val="00E25C92"/>
    <w:rsid w:val="00E26FF0"/>
    <w:rsid w:val="00E42786"/>
    <w:rsid w:val="00E42B9C"/>
    <w:rsid w:val="00E50C72"/>
    <w:rsid w:val="00E77F8D"/>
    <w:rsid w:val="00E852E5"/>
    <w:rsid w:val="00EA3185"/>
    <w:rsid w:val="00EB01A9"/>
    <w:rsid w:val="00EB5087"/>
    <w:rsid w:val="00EC115E"/>
    <w:rsid w:val="00EE6F7D"/>
    <w:rsid w:val="00F10775"/>
    <w:rsid w:val="00F10C47"/>
    <w:rsid w:val="00F166C6"/>
    <w:rsid w:val="00F16842"/>
    <w:rsid w:val="00F25C0B"/>
    <w:rsid w:val="00F52843"/>
    <w:rsid w:val="00F57F3A"/>
    <w:rsid w:val="00F7354E"/>
    <w:rsid w:val="00F74CF2"/>
    <w:rsid w:val="00F836EA"/>
    <w:rsid w:val="00F848CE"/>
    <w:rsid w:val="00F9227E"/>
    <w:rsid w:val="00F922E1"/>
    <w:rsid w:val="00FB3B79"/>
    <w:rsid w:val="00FB47CD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8be20"/>
    </o:shapedefaults>
    <o:shapelayout v:ext="edit">
      <o:idmap v:ext="edit" data="1"/>
    </o:shapelayout>
  </w:shapeDefaults>
  <w:decimalSymbol w:val="."/>
  <w:listSeparator w:val=","/>
  <w14:docId w14:val="79180D97"/>
  <w15:docId w15:val="{205F3F5E-5BEC-40A6-AAEE-BD56FD6F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44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1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1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094C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2E2AB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Default">
    <w:name w:val="Default"/>
    <w:rsid w:val="00602AC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7514B-F68C-4B58-9995-F3EB1E3F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Wielde</dc:creator>
  <cp:lastModifiedBy>Kristy Stith</cp:lastModifiedBy>
  <cp:revision>2</cp:revision>
  <cp:lastPrinted>2016-02-10T16:06:00Z</cp:lastPrinted>
  <dcterms:created xsi:type="dcterms:W3CDTF">2019-10-01T16:57:00Z</dcterms:created>
  <dcterms:modified xsi:type="dcterms:W3CDTF">2019-10-01T16:57:00Z</dcterms:modified>
</cp:coreProperties>
</file>